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30E2D" w14:textId="77777777" w:rsidR="00583EF1" w:rsidRPr="006B4708" w:rsidRDefault="00583EF1" w:rsidP="00583EF1">
      <w:pPr>
        <w:rPr>
          <w:rFonts w:ascii="Arial" w:hAnsi="Arial" w:cs="Arial"/>
          <w:sz w:val="22"/>
          <w:szCs w:val="22"/>
        </w:rPr>
      </w:pPr>
      <w:r w:rsidRPr="006B4708">
        <w:rPr>
          <w:rFonts w:ascii="Arial" w:hAnsi="Arial" w:cs="Arial"/>
          <w:noProof/>
          <w:color w:val="242424"/>
          <w:sz w:val="22"/>
          <w:szCs w:val="22"/>
          <w:lang w:eastAsia="en-GB"/>
        </w:rPr>
        <w:drawing>
          <wp:inline distT="0" distB="0" distL="0" distR="0" wp14:anchorId="0B55584E" wp14:editId="64296207">
            <wp:extent cx="2405599" cy="692150"/>
            <wp:effectExtent l="0" t="0" r="0" b="0"/>
            <wp:docPr id="49129877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98773" name="Picture 1" descr="A close-up of a logo&#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08653" cy="721801"/>
                    </a:xfrm>
                    <a:prstGeom prst="rect">
                      <a:avLst/>
                    </a:prstGeom>
                    <a:noFill/>
                    <a:ln>
                      <a:noFill/>
                    </a:ln>
                  </pic:spPr>
                </pic:pic>
              </a:graphicData>
            </a:graphic>
          </wp:inline>
        </w:drawing>
      </w:r>
    </w:p>
    <w:p w14:paraId="534FC601" w14:textId="6720B6B5" w:rsidR="009F57A0" w:rsidRDefault="00583EF1">
      <w:pPr>
        <w:rPr>
          <w:rFonts w:ascii="Arial" w:hAnsi="Arial" w:cs="Arial"/>
          <w:b/>
          <w:bCs/>
          <w:sz w:val="22"/>
          <w:szCs w:val="22"/>
        </w:rPr>
      </w:pPr>
      <w:r w:rsidRPr="006B4708">
        <w:rPr>
          <w:rFonts w:ascii="Arial" w:hAnsi="Arial" w:cs="Arial"/>
          <w:b/>
          <w:bCs/>
          <w:sz w:val="22"/>
          <w:szCs w:val="22"/>
        </w:rPr>
        <w:t xml:space="preserve">Optometry Wales Guidance Document for the NHS Wales Quality For Optometry </w:t>
      </w:r>
      <w:r w:rsidR="006645AD">
        <w:rPr>
          <w:rFonts w:ascii="Arial" w:hAnsi="Arial" w:cs="Arial"/>
          <w:b/>
          <w:bCs/>
          <w:sz w:val="22"/>
          <w:szCs w:val="22"/>
        </w:rPr>
        <w:t>Template</w:t>
      </w:r>
      <w:r w:rsidR="00F515E2">
        <w:rPr>
          <w:rFonts w:ascii="Arial" w:hAnsi="Arial" w:cs="Arial"/>
          <w:b/>
          <w:bCs/>
          <w:sz w:val="22"/>
          <w:szCs w:val="22"/>
        </w:rPr>
        <w:t xml:space="preserve"> </w:t>
      </w:r>
      <w:r w:rsidRPr="006B4708">
        <w:rPr>
          <w:rFonts w:ascii="Arial" w:hAnsi="Arial" w:cs="Arial"/>
          <w:b/>
          <w:bCs/>
          <w:sz w:val="22"/>
          <w:szCs w:val="22"/>
        </w:rPr>
        <w:t>submission</w:t>
      </w:r>
      <w:r w:rsidR="00F83F25" w:rsidRPr="006B4708">
        <w:rPr>
          <w:rFonts w:ascii="Arial" w:hAnsi="Arial" w:cs="Arial"/>
          <w:b/>
          <w:bCs/>
          <w:sz w:val="22"/>
          <w:szCs w:val="22"/>
        </w:rPr>
        <w:t xml:space="preserve"> (V</w:t>
      </w:r>
      <w:r w:rsidR="00C05986">
        <w:rPr>
          <w:rFonts w:ascii="Arial" w:hAnsi="Arial" w:cs="Arial"/>
          <w:b/>
          <w:bCs/>
          <w:sz w:val="22"/>
          <w:szCs w:val="22"/>
        </w:rPr>
        <w:t>2</w:t>
      </w:r>
      <w:r w:rsidR="00F83F25" w:rsidRPr="006B4708">
        <w:rPr>
          <w:rFonts w:ascii="Arial" w:hAnsi="Arial" w:cs="Arial"/>
          <w:b/>
          <w:bCs/>
          <w:sz w:val="22"/>
          <w:szCs w:val="22"/>
        </w:rPr>
        <w:t xml:space="preserve"> December 2024)</w:t>
      </w:r>
      <w:r w:rsidRPr="006B4708">
        <w:rPr>
          <w:rFonts w:ascii="Arial" w:hAnsi="Arial" w:cs="Arial"/>
          <w:b/>
          <w:bCs/>
          <w:sz w:val="22"/>
          <w:szCs w:val="22"/>
        </w:rPr>
        <w:t xml:space="preserve">. </w:t>
      </w:r>
    </w:p>
    <w:p w14:paraId="07D5B2E4" w14:textId="61196E0A" w:rsidR="00400A1F" w:rsidRPr="006B4708" w:rsidRDefault="00583EF1" w:rsidP="00400A1F">
      <w:pPr>
        <w:rPr>
          <w:rFonts w:ascii="Arial" w:hAnsi="Arial" w:cs="Arial"/>
          <w:sz w:val="22"/>
          <w:szCs w:val="22"/>
        </w:rPr>
      </w:pPr>
      <w:r w:rsidRPr="006B4708">
        <w:rPr>
          <w:rFonts w:ascii="Arial" w:hAnsi="Arial" w:cs="Arial"/>
          <w:sz w:val="22"/>
          <w:szCs w:val="22"/>
        </w:rPr>
        <w:t xml:space="preserve">With thanks to </w:t>
      </w:r>
      <w:r w:rsidR="00B5695D" w:rsidRPr="006B4708">
        <w:rPr>
          <w:rFonts w:ascii="Arial" w:hAnsi="Arial" w:cs="Arial"/>
          <w:sz w:val="22"/>
          <w:szCs w:val="22"/>
        </w:rPr>
        <w:t xml:space="preserve">colleagues at </w:t>
      </w:r>
      <w:r w:rsidRPr="006B4708">
        <w:rPr>
          <w:rFonts w:ascii="Arial" w:hAnsi="Arial" w:cs="Arial"/>
          <w:sz w:val="22"/>
          <w:szCs w:val="22"/>
        </w:rPr>
        <w:t>FODO</w:t>
      </w:r>
      <w:r w:rsidR="00F83F25" w:rsidRPr="006B4708">
        <w:rPr>
          <w:rFonts w:ascii="Arial" w:hAnsi="Arial" w:cs="Arial"/>
          <w:sz w:val="22"/>
          <w:szCs w:val="22"/>
        </w:rPr>
        <w:t xml:space="preserve"> and</w:t>
      </w:r>
      <w:r w:rsidRPr="006B4708">
        <w:rPr>
          <w:rFonts w:ascii="Arial" w:hAnsi="Arial" w:cs="Arial"/>
          <w:sz w:val="22"/>
          <w:szCs w:val="22"/>
        </w:rPr>
        <w:t xml:space="preserve"> AOP for working with Optometry Wales to create the guidance</w:t>
      </w:r>
      <w:r w:rsidR="00953C5A" w:rsidRPr="006B4708">
        <w:rPr>
          <w:rFonts w:ascii="Arial" w:hAnsi="Arial" w:cs="Arial"/>
          <w:sz w:val="22"/>
          <w:szCs w:val="22"/>
        </w:rPr>
        <w:t xml:space="preserve"> and for Quality in Optometry (England) for provi</w:t>
      </w:r>
      <w:r w:rsidR="00667B6E" w:rsidRPr="006B4708">
        <w:rPr>
          <w:rFonts w:ascii="Arial" w:hAnsi="Arial" w:cs="Arial"/>
          <w:sz w:val="22"/>
          <w:szCs w:val="22"/>
        </w:rPr>
        <w:t>ding content and templates</w:t>
      </w:r>
      <w:r w:rsidRPr="006B4708">
        <w:rPr>
          <w:rFonts w:ascii="Arial" w:hAnsi="Arial" w:cs="Arial"/>
          <w:sz w:val="22"/>
          <w:szCs w:val="22"/>
        </w:rPr>
        <w:t>.</w:t>
      </w:r>
      <w:r w:rsidR="00A34378" w:rsidRPr="006B4708">
        <w:rPr>
          <w:rFonts w:ascii="Arial" w:hAnsi="Arial" w:cs="Arial"/>
          <w:sz w:val="22"/>
          <w:szCs w:val="22"/>
        </w:rPr>
        <w:t xml:space="preserve"> </w:t>
      </w:r>
    </w:p>
    <w:p w14:paraId="15BF1FEB" w14:textId="77777777" w:rsidR="00D443E2" w:rsidRPr="002574D0" w:rsidRDefault="00D443E2" w:rsidP="00D443E2">
      <w:pPr>
        <w:rPr>
          <w:rFonts w:ascii="Arial" w:hAnsi="Arial" w:cs="Arial"/>
          <w:sz w:val="22"/>
          <w:szCs w:val="22"/>
        </w:rPr>
      </w:pPr>
      <w:r w:rsidRPr="002574D0">
        <w:rPr>
          <w:rFonts w:ascii="Arial" w:hAnsi="Arial" w:cs="Arial"/>
          <w:sz w:val="22"/>
          <w:szCs w:val="22"/>
        </w:rPr>
        <w:t xml:space="preserve">The </w:t>
      </w:r>
      <w:r>
        <w:rPr>
          <w:rFonts w:ascii="Arial" w:hAnsi="Arial" w:cs="Arial"/>
          <w:sz w:val="22"/>
          <w:szCs w:val="22"/>
        </w:rPr>
        <w:t xml:space="preserve">NHS Wales </w:t>
      </w:r>
      <w:r w:rsidRPr="002574D0">
        <w:rPr>
          <w:rFonts w:ascii="Arial" w:hAnsi="Arial" w:cs="Arial"/>
          <w:sz w:val="22"/>
          <w:szCs w:val="22"/>
        </w:rPr>
        <w:t xml:space="preserve">Quality For Optometry </w:t>
      </w:r>
      <w:r>
        <w:rPr>
          <w:rFonts w:ascii="Arial" w:hAnsi="Arial" w:cs="Arial"/>
          <w:sz w:val="22"/>
          <w:szCs w:val="22"/>
        </w:rPr>
        <w:t>Template S</w:t>
      </w:r>
      <w:r w:rsidRPr="002574D0">
        <w:rPr>
          <w:rFonts w:ascii="Arial" w:hAnsi="Arial" w:cs="Arial"/>
          <w:sz w:val="22"/>
          <w:szCs w:val="22"/>
        </w:rPr>
        <w:t xml:space="preserve">ubmission </w:t>
      </w:r>
      <w:r w:rsidRPr="00BF7B50">
        <w:rPr>
          <w:rFonts w:ascii="Arial" w:hAnsi="Arial" w:cs="Arial"/>
          <w:sz w:val="22"/>
          <w:szCs w:val="22"/>
        </w:rPr>
        <w:t>document is</w:t>
      </w:r>
      <w:r>
        <w:rPr>
          <w:rFonts w:ascii="Arial" w:hAnsi="Arial" w:cs="Arial"/>
          <w:sz w:val="22"/>
          <w:szCs w:val="22"/>
        </w:rPr>
        <w:t xml:space="preserve"> an excel document, which has a number of tabs at the bottom. Please ensure that you complete ALL tabs, before completing the declaration. </w:t>
      </w:r>
    </w:p>
    <w:p w14:paraId="763B3EBB" w14:textId="279F4D00" w:rsidR="00583EF1" w:rsidRPr="006B4708" w:rsidRDefault="00CF4410">
      <w:pPr>
        <w:rPr>
          <w:rFonts w:ascii="Arial" w:hAnsi="Arial" w:cs="Arial"/>
          <w:sz w:val="22"/>
          <w:szCs w:val="22"/>
        </w:rPr>
      </w:pPr>
      <w:r w:rsidRPr="006B4708">
        <w:rPr>
          <w:rFonts w:ascii="Arial" w:hAnsi="Arial" w:cs="Arial"/>
          <w:sz w:val="22"/>
          <w:szCs w:val="22"/>
        </w:rPr>
        <w:t>Example policy templates have been provided</w:t>
      </w:r>
      <w:r w:rsidR="00D443E2">
        <w:rPr>
          <w:rFonts w:ascii="Arial" w:hAnsi="Arial" w:cs="Arial"/>
          <w:sz w:val="22"/>
          <w:szCs w:val="22"/>
        </w:rPr>
        <w:t>.</w:t>
      </w:r>
      <w:r w:rsidR="00A737BD" w:rsidRPr="006B4708">
        <w:rPr>
          <w:rFonts w:ascii="Arial" w:hAnsi="Arial" w:cs="Arial"/>
          <w:sz w:val="22"/>
          <w:szCs w:val="22"/>
        </w:rPr>
        <w:t xml:space="preserve"> Contractors may opt to review, amend </w:t>
      </w:r>
      <w:r w:rsidR="00660E65" w:rsidRPr="006B4708">
        <w:rPr>
          <w:rFonts w:ascii="Arial" w:hAnsi="Arial" w:cs="Arial"/>
          <w:sz w:val="22"/>
          <w:szCs w:val="22"/>
        </w:rPr>
        <w:t xml:space="preserve">with their practice details </w:t>
      </w:r>
      <w:r w:rsidR="006943EE">
        <w:rPr>
          <w:rFonts w:ascii="Arial" w:hAnsi="Arial" w:cs="Arial"/>
          <w:sz w:val="22"/>
          <w:szCs w:val="22"/>
        </w:rPr>
        <w:t xml:space="preserve">(highlighted in red text within the templates) </w:t>
      </w:r>
      <w:r w:rsidR="00A737BD" w:rsidRPr="006B4708">
        <w:rPr>
          <w:rFonts w:ascii="Arial" w:hAnsi="Arial" w:cs="Arial"/>
          <w:sz w:val="22"/>
          <w:szCs w:val="22"/>
        </w:rPr>
        <w:t>and adopt these templates if they choose.</w:t>
      </w:r>
      <w:r w:rsidR="00283C88">
        <w:rPr>
          <w:rFonts w:ascii="Arial" w:hAnsi="Arial" w:cs="Arial"/>
          <w:sz w:val="22"/>
          <w:szCs w:val="22"/>
        </w:rPr>
        <w:t xml:space="preserve"> Whilst </w:t>
      </w:r>
      <w:r w:rsidR="009D6EB3">
        <w:rPr>
          <w:rFonts w:ascii="Arial" w:hAnsi="Arial" w:cs="Arial"/>
          <w:sz w:val="22"/>
          <w:szCs w:val="22"/>
        </w:rPr>
        <w:t xml:space="preserve">you </w:t>
      </w:r>
      <w:r w:rsidR="000A02FE">
        <w:rPr>
          <w:rFonts w:ascii="Arial" w:hAnsi="Arial" w:cs="Arial"/>
          <w:sz w:val="22"/>
          <w:szCs w:val="22"/>
        </w:rPr>
        <w:t>will not</w:t>
      </w:r>
      <w:r w:rsidR="009D6EB3">
        <w:rPr>
          <w:rFonts w:ascii="Arial" w:hAnsi="Arial" w:cs="Arial"/>
          <w:sz w:val="22"/>
          <w:szCs w:val="22"/>
        </w:rPr>
        <w:t xml:space="preserve"> need to provide evidence of compliance </w:t>
      </w:r>
      <w:r w:rsidR="00153BB5">
        <w:rPr>
          <w:rFonts w:ascii="Arial" w:hAnsi="Arial" w:cs="Arial"/>
          <w:sz w:val="22"/>
          <w:szCs w:val="22"/>
        </w:rPr>
        <w:t>when completing the NHS Wales Quality For Optometry Template submission</w:t>
      </w:r>
      <w:r w:rsidR="00E365AD">
        <w:rPr>
          <w:rFonts w:ascii="Arial" w:hAnsi="Arial" w:cs="Arial"/>
          <w:sz w:val="22"/>
          <w:szCs w:val="22"/>
        </w:rPr>
        <w:t xml:space="preserve"> (unless indicated)</w:t>
      </w:r>
      <w:r w:rsidR="00493D74">
        <w:rPr>
          <w:rFonts w:ascii="Arial" w:hAnsi="Arial" w:cs="Arial"/>
          <w:sz w:val="22"/>
          <w:szCs w:val="22"/>
        </w:rPr>
        <w:t>, please be aware that you will need to provide this upon request by the NHS.</w:t>
      </w:r>
      <w:r w:rsidR="007C7F7F">
        <w:rPr>
          <w:rFonts w:ascii="Arial" w:hAnsi="Arial" w:cs="Arial"/>
          <w:sz w:val="22"/>
          <w:szCs w:val="22"/>
        </w:rPr>
        <w:t xml:space="preserve"> </w:t>
      </w:r>
    </w:p>
    <w:p w14:paraId="1BA5F23A" w14:textId="54E305DB" w:rsidR="001A59CD" w:rsidRPr="006B4708" w:rsidRDefault="001A59CD">
      <w:pPr>
        <w:rPr>
          <w:rFonts w:ascii="Arial" w:hAnsi="Arial" w:cs="Arial"/>
          <w:sz w:val="22"/>
          <w:szCs w:val="22"/>
        </w:rPr>
      </w:pPr>
      <w:r w:rsidRPr="006B4708">
        <w:rPr>
          <w:rFonts w:ascii="Arial" w:hAnsi="Arial" w:cs="Arial"/>
          <w:sz w:val="22"/>
          <w:szCs w:val="22"/>
        </w:rPr>
        <w:t>To access some of the links to documents, you will need to register to access the members-only section of the Optometry Wales website</w:t>
      </w:r>
      <w:r w:rsidR="000C470D" w:rsidRPr="006B4708">
        <w:rPr>
          <w:rFonts w:ascii="Arial" w:hAnsi="Arial" w:cs="Arial"/>
          <w:sz w:val="22"/>
          <w:szCs w:val="22"/>
        </w:rPr>
        <w:t xml:space="preserve"> </w:t>
      </w:r>
      <w:hyperlink r:id="rId12">
        <w:r w:rsidR="00BA6D6F" w:rsidRPr="006B4708">
          <w:rPr>
            <w:rStyle w:val="Hyperlink"/>
            <w:rFonts w:ascii="Arial" w:eastAsia="Arial" w:hAnsi="Arial" w:cs="Arial"/>
            <w:sz w:val="22"/>
            <w:szCs w:val="22"/>
          </w:rPr>
          <w:t>here</w:t>
        </w:r>
      </w:hyperlink>
      <w:r w:rsidRPr="006B4708">
        <w:rPr>
          <w:rFonts w:ascii="Arial" w:hAnsi="Arial" w:cs="Arial"/>
          <w:sz w:val="22"/>
          <w:szCs w:val="22"/>
        </w:rPr>
        <w:t xml:space="preserve"> </w:t>
      </w:r>
    </w:p>
    <w:p w14:paraId="53359CB9" w14:textId="0E6AE280" w:rsidR="00594CF7" w:rsidRPr="006B4708" w:rsidRDefault="00594CF7">
      <w:pPr>
        <w:rPr>
          <w:rFonts w:ascii="Arial" w:hAnsi="Arial" w:cs="Arial"/>
          <w:sz w:val="22"/>
          <w:szCs w:val="22"/>
        </w:rPr>
      </w:pPr>
      <w:r w:rsidRPr="006B4708">
        <w:rPr>
          <w:rFonts w:ascii="Arial" w:hAnsi="Arial" w:cs="Arial"/>
          <w:sz w:val="22"/>
          <w:szCs w:val="22"/>
        </w:rPr>
        <w:t xml:space="preserve">For any queries around this document, please contact </w:t>
      </w:r>
      <w:r w:rsidR="00590430">
        <w:rPr>
          <w:rFonts w:ascii="Arial" w:hAnsi="Arial" w:cs="Arial"/>
          <w:sz w:val="22"/>
          <w:szCs w:val="22"/>
        </w:rPr>
        <w:t>a</w:t>
      </w:r>
      <w:r w:rsidR="00771920">
        <w:rPr>
          <w:rFonts w:ascii="Arial" w:hAnsi="Arial" w:cs="Arial"/>
          <w:sz w:val="22"/>
          <w:szCs w:val="22"/>
        </w:rPr>
        <w:t>dministrator</w:t>
      </w:r>
      <w:r w:rsidRPr="006B4708">
        <w:rPr>
          <w:rFonts w:ascii="Arial" w:hAnsi="Arial" w:cs="Arial"/>
          <w:sz w:val="22"/>
          <w:szCs w:val="22"/>
        </w:rPr>
        <w:t>@optometrywales.com</w:t>
      </w:r>
    </w:p>
    <w:tbl>
      <w:tblPr>
        <w:tblStyle w:val="TableGrid"/>
        <w:tblW w:w="14737" w:type="dxa"/>
        <w:tblLook w:val="04A0" w:firstRow="1" w:lastRow="0" w:firstColumn="1" w:lastColumn="0" w:noHBand="0" w:noVBand="1"/>
      </w:tblPr>
      <w:tblGrid>
        <w:gridCol w:w="5382"/>
        <w:gridCol w:w="9355"/>
      </w:tblGrid>
      <w:tr w:rsidR="00AB348B" w:rsidRPr="006B4708" w14:paraId="7F630EAF" w14:textId="77777777" w:rsidTr="00AB348B">
        <w:tc>
          <w:tcPr>
            <w:tcW w:w="5382" w:type="dxa"/>
          </w:tcPr>
          <w:p w14:paraId="7C8B8948" w14:textId="64FD04E9" w:rsidR="00AB348B" w:rsidRPr="006B4708" w:rsidRDefault="00AB348B" w:rsidP="00D520D4">
            <w:pPr>
              <w:rPr>
                <w:rFonts w:ascii="Arial" w:hAnsi="Arial" w:cs="Arial"/>
                <w:b/>
                <w:bCs/>
              </w:rPr>
            </w:pPr>
            <w:r w:rsidRPr="006B4708">
              <w:rPr>
                <w:rFonts w:ascii="Arial" w:hAnsi="Arial" w:cs="Arial"/>
                <w:b/>
                <w:bCs/>
              </w:rPr>
              <w:t xml:space="preserve">Template Section: </w:t>
            </w:r>
            <w:r w:rsidR="001A59CD" w:rsidRPr="006B4708">
              <w:rPr>
                <w:rFonts w:ascii="Arial" w:hAnsi="Arial" w:cs="Arial"/>
                <w:b/>
                <w:bCs/>
              </w:rPr>
              <w:t>PRACTICE DETAILS</w:t>
            </w:r>
          </w:p>
        </w:tc>
        <w:tc>
          <w:tcPr>
            <w:tcW w:w="9355" w:type="dxa"/>
          </w:tcPr>
          <w:p w14:paraId="101E8F10" w14:textId="517402AC" w:rsidR="00AB348B" w:rsidRPr="006B4708" w:rsidRDefault="00AB348B" w:rsidP="00D520D4">
            <w:pPr>
              <w:rPr>
                <w:rFonts w:ascii="Arial" w:hAnsi="Arial" w:cs="Arial"/>
                <w:b/>
                <w:bCs/>
              </w:rPr>
            </w:pPr>
          </w:p>
        </w:tc>
      </w:tr>
      <w:tr w:rsidR="00AB348B" w:rsidRPr="006B4708" w14:paraId="490ADCB3" w14:textId="77777777" w:rsidTr="00AB348B">
        <w:tc>
          <w:tcPr>
            <w:tcW w:w="5382" w:type="dxa"/>
          </w:tcPr>
          <w:p w14:paraId="60AF11A0" w14:textId="0187541F" w:rsidR="00AB348B" w:rsidRPr="006B4708" w:rsidRDefault="00AB348B" w:rsidP="00D520D4">
            <w:pPr>
              <w:rPr>
                <w:rFonts w:ascii="Arial" w:hAnsi="Arial" w:cs="Arial"/>
                <w:b/>
                <w:bCs/>
              </w:rPr>
            </w:pPr>
            <w:r w:rsidRPr="006B4708">
              <w:rPr>
                <w:rFonts w:ascii="Arial" w:hAnsi="Arial" w:cs="Arial"/>
                <w:b/>
                <w:bCs/>
              </w:rPr>
              <w:t>Template Question</w:t>
            </w:r>
          </w:p>
        </w:tc>
        <w:tc>
          <w:tcPr>
            <w:tcW w:w="9355" w:type="dxa"/>
          </w:tcPr>
          <w:p w14:paraId="37440F47" w14:textId="6A977033" w:rsidR="00AB348B" w:rsidRPr="006B4708" w:rsidRDefault="00AB348B" w:rsidP="00D520D4">
            <w:pPr>
              <w:rPr>
                <w:rFonts w:ascii="Arial" w:hAnsi="Arial" w:cs="Arial"/>
                <w:b/>
                <w:bCs/>
              </w:rPr>
            </w:pPr>
            <w:r w:rsidRPr="006B4708">
              <w:rPr>
                <w:rFonts w:ascii="Arial" w:hAnsi="Arial" w:cs="Arial"/>
                <w:b/>
                <w:bCs/>
              </w:rPr>
              <w:t>Optometry Wales Guidance</w:t>
            </w:r>
          </w:p>
        </w:tc>
      </w:tr>
      <w:tr w:rsidR="00AB348B" w:rsidRPr="006B4708" w14:paraId="5B3428CD" w14:textId="77777777" w:rsidTr="00AB348B">
        <w:tc>
          <w:tcPr>
            <w:tcW w:w="5382" w:type="dxa"/>
          </w:tcPr>
          <w:p w14:paraId="60C70F27" w14:textId="78587B2B" w:rsidR="00AB348B" w:rsidRPr="006B4708" w:rsidRDefault="001A59CD" w:rsidP="00D520D4">
            <w:pPr>
              <w:rPr>
                <w:rFonts w:ascii="Arial" w:hAnsi="Arial" w:cs="Arial"/>
              </w:rPr>
            </w:pPr>
            <w:r w:rsidRPr="006B4708">
              <w:rPr>
                <w:rFonts w:ascii="Arial" w:hAnsi="Arial" w:cs="Arial"/>
              </w:rPr>
              <w:t>Practice Details</w:t>
            </w:r>
          </w:p>
        </w:tc>
        <w:tc>
          <w:tcPr>
            <w:tcW w:w="9355" w:type="dxa"/>
          </w:tcPr>
          <w:p w14:paraId="4F9D28D4" w14:textId="59E6BD61" w:rsidR="00AB348B" w:rsidRPr="006B4708" w:rsidRDefault="00AB348B" w:rsidP="00D520D4">
            <w:pPr>
              <w:rPr>
                <w:rFonts w:ascii="Arial" w:hAnsi="Arial" w:cs="Arial"/>
              </w:rPr>
            </w:pPr>
            <w:r w:rsidRPr="006B4708">
              <w:rPr>
                <w:rFonts w:ascii="Arial" w:hAnsi="Arial" w:cs="Arial"/>
              </w:rPr>
              <w:t xml:space="preserve">Submission of </w:t>
            </w:r>
            <w:r w:rsidR="005C6C59" w:rsidRPr="006B4708">
              <w:rPr>
                <w:rFonts w:ascii="Arial" w:hAnsi="Arial" w:cs="Arial"/>
              </w:rPr>
              <w:t xml:space="preserve">the Quality For Optometry </w:t>
            </w:r>
            <w:r w:rsidRPr="006B4708">
              <w:rPr>
                <w:rFonts w:ascii="Arial" w:hAnsi="Arial" w:cs="Arial"/>
              </w:rPr>
              <w:t xml:space="preserve">template to the Local Health Board is </w:t>
            </w:r>
            <w:r w:rsidR="00A01E89" w:rsidRPr="006B4708">
              <w:rPr>
                <w:rFonts w:ascii="Arial" w:hAnsi="Arial" w:cs="Arial"/>
              </w:rPr>
              <w:t xml:space="preserve">mandatory for every </w:t>
            </w:r>
            <w:r w:rsidR="0018107D" w:rsidRPr="006B4708">
              <w:rPr>
                <w:rFonts w:ascii="Arial" w:hAnsi="Arial" w:cs="Arial"/>
              </w:rPr>
              <w:t xml:space="preserve">individual </w:t>
            </w:r>
            <w:r w:rsidR="00A01E89" w:rsidRPr="006B4708">
              <w:rPr>
                <w:rFonts w:ascii="Arial" w:hAnsi="Arial" w:cs="Arial"/>
              </w:rPr>
              <w:t>practice providing WGOS</w:t>
            </w:r>
            <w:r w:rsidRPr="006B4708">
              <w:rPr>
                <w:rFonts w:ascii="Arial" w:hAnsi="Arial" w:cs="Arial"/>
              </w:rPr>
              <w:t xml:space="preserve">. For mobile-only </w:t>
            </w:r>
            <w:r w:rsidR="00CF1FBA" w:rsidRPr="006B4708">
              <w:rPr>
                <w:rFonts w:ascii="Arial" w:hAnsi="Arial" w:cs="Arial"/>
              </w:rPr>
              <w:t>p</w:t>
            </w:r>
            <w:r w:rsidRPr="006B4708">
              <w:rPr>
                <w:rFonts w:ascii="Arial" w:hAnsi="Arial" w:cs="Arial"/>
              </w:rPr>
              <w:t xml:space="preserve">ractices, a submission is required for each Health Board where you provide WGOS. Practices submitting multiple submissions may find that some of the information </w:t>
            </w:r>
            <w:r w:rsidR="00CF1FBA" w:rsidRPr="006B4708">
              <w:rPr>
                <w:rFonts w:ascii="Arial" w:hAnsi="Arial" w:cs="Arial"/>
              </w:rPr>
              <w:t>submitted</w:t>
            </w:r>
            <w:r w:rsidRPr="006B4708">
              <w:rPr>
                <w:rFonts w:ascii="Arial" w:hAnsi="Arial" w:cs="Arial"/>
              </w:rPr>
              <w:t xml:space="preserve"> is the same for each individual submission.</w:t>
            </w:r>
          </w:p>
        </w:tc>
      </w:tr>
    </w:tbl>
    <w:p w14:paraId="21908A5F" w14:textId="77777777" w:rsidR="00AB348B" w:rsidRPr="006B4708" w:rsidRDefault="00AB348B">
      <w:pPr>
        <w:rPr>
          <w:rFonts w:ascii="Arial" w:hAnsi="Arial" w:cs="Arial"/>
          <w:sz w:val="22"/>
          <w:szCs w:val="22"/>
        </w:rPr>
      </w:pPr>
    </w:p>
    <w:tbl>
      <w:tblPr>
        <w:tblStyle w:val="TableGrid"/>
        <w:tblW w:w="15388" w:type="dxa"/>
        <w:tblLayout w:type="fixed"/>
        <w:tblLook w:val="04A0" w:firstRow="1" w:lastRow="0" w:firstColumn="1" w:lastColumn="0" w:noHBand="0" w:noVBand="1"/>
      </w:tblPr>
      <w:tblGrid>
        <w:gridCol w:w="1696"/>
        <w:gridCol w:w="13692"/>
      </w:tblGrid>
      <w:tr w:rsidR="001A59CD" w:rsidRPr="006B4708" w14:paraId="5F6341C6" w14:textId="77777777" w:rsidTr="00175F53">
        <w:tc>
          <w:tcPr>
            <w:tcW w:w="1696" w:type="dxa"/>
          </w:tcPr>
          <w:p w14:paraId="19132210" w14:textId="77777777" w:rsidR="001A59CD" w:rsidRPr="006B4708" w:rsidRDefault="001A59CD" w:rsidP="00D520D4">
            <w:pPr>
              <w:rPr>
                <w:rFonts w:ascii="Arial" w:hAnsi="Arial" w:cs="Arial"/>
                <w:b/>
                <w:bCs/>
              </w:rPr>
            </w:pPr>
            <w:r w:rsidRPr="006B4708">
              <w:rPr>
                <w:rFonts w:ascii="Arial" w:hAnsi="Arial" w:cs="Arial"/>
                <w:b/>
                <w:bCs/>
              </w:rPr>
              <w:t xml:space="preserve">Template Section: SAFE </w:t>
            </w:r>
          </w:p>
        </w:tc>
        <w:tc>
          <w:tcPr>
            <w:tcW w:w="13692" w:type="dxa"/>
          </w:tcPr>
          <w:p w14:paraId="0E0E8DD1" w14:textId="77777777" w:rsidR="001A59CD" w:rsidRPr="006B4708" w:rsidRDefault="001A59CD" w:rsidP="00D520D4">
            <w:pPr>
              <w:rPr>
                <w:rFonts w:ascii="Arial" w:hAnsi="Arial" w:cs="Arial"/>
                <w:b/>
                <w:bCs/>
              </w:rPr>
            </w:pPr>
          </w:p>
        </w:tc>
      </w:tr>
      <w:tr w:rsidR="001A59CD" w:rsidRPr="006B4708" w14:paraId="132D04E4" w14:textId="77777777" w:rsidTr="00175F53">
        <w:tc>
          <w:tcPr>
            <w:tcW w:w="1696" w:type="dxa"/>
          </w:tcPr>
          <w:p w14:paraId="7DDF2144"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13692" w:type="dxa"/>
          </w:tcPr>
          <w:p w14:paraId="740C33D2"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AB348B" w:rsidRPr="006B4708" w14:paraId="27CB6FC6"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1F75FB01" w14:textId="2EF3F8E8" w:rsidR="00AB348B" w:rsidRPr="006B4708" w:rsidRDefault="00AB348B" w:rsidP="00AF3D4A">
            <w:pPr>
              <w:rPr>
                <w:rFonts w:ascii="Arial" w:hAnsi="Arial" w:cs="Arial"/>
              </w:rPr>
            </w:pPr>
            <w:r w:rsidRPr="006B4708">
              <w:rPr>
                <w:rFonts w:ascii="Arial" w:hAnsi="Arial" w:cs="Arial"/>
                <w:color w:val="FFFFFF"/>
              </w:rPr>
              <w:t>Infection, Prevention &amp; Control</w:t>
            </w:r>
          </w:p>
        </w:tc>
        <w:tc>
          <w:tcPr>
            <w:tcW w:w="13692" w:type="dxa"/>
          </w:tcPr>
          <w:p w14:paraId="051F9608" w14:textId="50992D91" w:rsidR="00AB348B" w:rsidRPr="006B4708" w:rsidRDefault="00AB348B" w:rsidP="00AF3D4A">
            <w:pPr>
              <w:rPr>
                <w:rFonts w:ascii="Arial" w:hAnsi="Arial" w:cs="Arial"/>
              </w:rPr>
            </w:pPr>
          </w:p>
        </w:tc>
      </w:tr>
      <w:tr w:rsidR="00AB348B" w:rsidRPr="006B4708" w14:paraId="6DCA697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CC4F1D5" w14:textId="60A09BD2" w:rsidR="00AB348B" w:rsidRPr="006B4708" w:rsidRDefault="00AB348B" w:rsidP="00AF3D4A">
            <w:pPr>
              <w:rPr>
                <w:rFonts w:ascii="Arial" w:hAnsi="Arial" w:cs="Arial"/>
              </w:rPr>
            </w:pPr>
            <w:r w:rsidRPr="006B4708">
              <w:rPr>
                <w:rFonts w:ascii="Arial" w:hAnsi="Arial" w:cs="Arial"/>
                <w:color w:val="FFFFFF"/>
              </w:rPr>
              <w:t xml:space="preserve">The premises, equipment and </w:t>
            </w:r>
            <w:r w:rsidRPr="006B4708">
              <w:rPr>
                <w:rFonts w:ascii="Arial" w:hAnsi="Arial" w:cs="Arial"/>
                <w:color w:val="FFFFFF"/>
              </w:rPr>
              <w:lastRenderedPageBreak/>
              <w:t xml:space="preserve">arrangements for infection control and decontamination meet the minimum national standards. </w:t>
            </w:r>
          </w:p>
        </w:tc>
        <w:tc>
          <w:tcPr>
            <w:tcW w:w="13692" w:type="dxa"/>
          </w:tcPr>
          <w:p w14:paraId="64F2797B" w14:textId="7D394385" w:rsidR="00B23D94" w:rsidRPr="006B4708" w:rsidRDefault="00B23D94" w:rsidP="00B23D94">
            <w:pPr>
              <w:rPr>
                <w:rFonts w:ascii="Arial" w:hAnsi="Arial" w:cs="Arial"/>
              </w:rPr>
            </w:pPr>
            <w:r w:rsidRPr="006B4708">
              <w:rPr>
                <w:rFonts w:ascii="Arial" w:hAnsi="Arial" w:cs="Arial"/>
              </w:rPr>
              <w:lastRenderedPageBreak/>
              <w:t xml:space="preserve">Infection control information from Public Health Wales can be found here </w:t>
            </w:r>
            <w:hyperlink r:id="rId13" w:anchor=":~:text=This%20page%20contains%20guidance%20for%20specific%20settings%2C%20scenarios,information%2C%20please%20contact%20the%20HARP%20team%20at%20HARP%40wales.nhs.uk." w:history="1">
              <w:r w:rsidRPr="006B4708">
                <w:rPr>
                  <w:rStyle w:val="Hyperlink"/>
                  <w:rFonts w:ascii="Arial" w:hAnsi="Arial" w:cs="Arial"/>
                </w:rPr>
                <w:t>Guidance - Public Health Wales</w:t>
              </w:r>
            </w:hyperlink>
            <w:r w:rsidR="00D8438B" w:rsidRPr="006B4708">
              <w:rPr>
                <w:rFonts w:ascii="Arial" w:hAnsi="Arial" w:cs="Arial"/>
              </w:rPr>
              <w:t xml:space="preserve"> and here </w:t>
            </w:r>
            <w:hyperlink r:id="rId14" w:history="1">
              <w:r w:rsidR="00D8438B" w:rsidRPr="006B4708">
                <w:rPr>
                  <w:rStyle w:val="Hyperlink"/>
                  <w:rFonts w:ascii="Arial" w:hAnsi="Arial" w:cs="Arial"/>
                </w:rPr>
                <w:t>Infection Prevention &amp; Control - Public Health Wales</w:t>
              </w:r>
            </w:hyperlink>
          </w:p>
          <w:p w14:paraId="452B52CD" w14:textId="77777777" w:rsidR="00B23D94" w:rsidRPr="006B4708" w:rsidRDefault="00B23D94" w:rsidP="00B23D94">
            <w:pPr>
              <w:rPr>
                <w:rFonts w:ascii="Arial" w:hAnsi="Arial" w:cs="Arial"/>
              </w:rPr>
            </w:pPr>
            <w:r w:rsidRPr="006B4708">
              <w:rPr>
                <w:rFonts w:ascii="Arial" w:hAnsi="Arial" w:cs="Arial"/>
              </w:rPr>
              <w:lastRenderedPageBreak/>
              <w:t>The College of Optometrists have advice on Infection Control: </w:t>
            </w:r>
            <w:hyperlink r:id="rId15" w:history="1">
              <w:r w:rsidRPr="006B4708">
                <w:rPr>
                  <w:rStyle w:val="Hyperlink"/>
                  <w:rFonts w:ascii="Arial" w:hAnsi="Arial" w:cs="Arial"/>
                </w:rPr>
                <w:t>http://guidance.college-optometrists.org/guidance-contents/safety-and-quality-domain/infection-control/</w:t>
              </w:r>
            </w:hyperlink>
          </w:p>
          <w:p w14:paraId="56F85BCE" w14:textId="77777777" w:rsidR="00175F53" w:rsidRPr="006B4708" w:rsidRDefault="00175F53" w:rsidP="00175F53">
            <w:pPr>
              <w:rPr>
                <w:rFonts w:ascii="Arial" w:hAnsi="Arial" w:cs="Arial"/>
              </w:rPr>
            </w:pPr>
          </w:p>
          <w:p w14:paraId="10E6C38F" w14:textId="77777777" w:rsidR="00175F53" w:rsidRPr="006B4708" w:rsidRDefault="00175F53" w:rsidP="00175F53">
            <w:pPr>
              <w:rPr>
                <w:rFonts w:ascii="Arial" w:hAnsi="Arial" w:cs="Arial"/>
                <w:b/>
                <w:bCs/>
              </w:rPr>
            </w:pPr>
            <w:r w:rsidRPr="006B4708">
              <w:rPr>
                <w:rFonts w:ascii="Arial" w:hAnsi="Arial" w:cs="Arial"/>
                <w:b/>
                <w:bCs/>
              </w:rPr>
              <w:t>To achieve compliance</w:t>
            </w:r>
          </w:p>
          <w:p w14:paraId="035717D1" w14:textId="77777777" w:rsidR="00FA180F" w:rsidRPr="006B4708" w:rsidRDefault="00175F53" w:rsidP="00175F53">
            <w:pPr>
              <w:rPr>
                <w:rFonts w:ascii="Arial" w:hAnsi="Arial" w:cs="Arial"/>
              </w:rPr>
            </w:pPr>
            <w:r w:rsidRPr="006B4708">
              <w:rPr>
                <w:rFonts w:ascii="Arial" w:hAnsi="Arial" w:cs="Arial"/>
              </w:rPr>
              <w:t>A key to infection control is effective hand washing and drying procedures. Where frequent hand washing is impractical or undesirable, for example in a domiciliary setting, alcohol-based disinfectant hand gel is an acceptable alternative. Alcohol gel may not be required if there are adequate handwashing facilities, including antibacterial liquid soap, available.</w:t>
            </w:r>
            <w:r w:rsidR="001948CC" w:rsidRPr="006B4708">
              <w:rPr>
                <w:rFonts w:ascii="Arial" w:hAnsi="Arial" w:cs="Arial"/>
              </w:rPr>
              <w:t xml:space="preserve"> </w:t>
            </w:r>
          </w:p>
          <w:p w14:paraId="499F95A2" w14:textId="7699FB80" w:rsidR="00163693" w:rsidRPr="006B4708" w:rsidRDefault="00163693" w:rsidP="00163693">
            <w:pPr>
              <w:rPr>
                <w:rFonts w:ascii="Arial" w:hAnsi="Arial" w:cs="Arial"/>
              </w:rPr>
            </w:pPr>
            <w:r w:rsidRPr="006B4708">
              <w:rPr>
                <w:rFonts w:ascii="Arial" w:hAnsi="Arial" w:cs="Arial"/>
              </w:rPr>
              <w:t>A running hot water supply for hand washing, liquid antibacterial soap and hand drying facilities, should be easily accessible to staff and patients in the practice. When new premises are under consideration NHS Wales are likely to insist that all consulting rooms contain wash basins and when re-fitting existing consulting rooms, those without wash basins should have them installed where it is reasonable to do so.</w:t>
            </w:r>
            <w:r w:rsidR="00276929" w:rsidRPr="006B4708">
              <w:rPr>
                <w:rFonts w:ascii="Arial" w:hAnsi="Arial" w:cs="Arial"/>
              </w:rPr>
              <w:t xml:space="preserve"> </w:t>
            </w:r>
          </w:p>
          <w:p w14:paraId="0A3C4764" w14:textId="77777777" w:rsidR="00163693" w:rsidRPr="006B4708" w:rsidRDefault="00163693" w:rsidP="00163693">
            <w:pPr>
              <w:rPr>
                <w:rFonts w:ascii="Arial" w:hAnsi="Arial" w:cs="Arial"/>
              </w:rPr>
            </w:pPr>
            <w:r w:rsidRPr="006B4708">
              <w:rPr>
                <w:rFonts w:ascii="Arial" w:hAnsi="Arial" w:cs="Arial"/>
              </w:rPr>
              <w:t>Liquid soap available, paper towels in a wall-mounted dispenser available, alcohol gel or alternative anti-bacterial hand rub available, staff aware of good handwashing practice and advice on good handwashing practice is displayed near washbasins, suitable procedures in place for decontamination of hard surfaces, suitable procedures for decontamination of reusable equipment, appropriate storage, use and arrangements for disposal of disposable and single use items.  No reuse of minims.</w:t>
            </w:r>
          </w:p>
          <w:p w14:paraId="4A63B90F" w14:textId="26362483" w:rsidR="001709A4" w:rsidRDefault="000D4F89" w:rsidP="001709A4">
            <w:pPr>
              <w:rPr>
                <w:rFonts w:ascii="Arial" w:hAnsi="Arial" w:cs="Arial"/>
                <w:color w:val="FF0000"/>
              </w:rPr>
            </w:pPr>
            <w:r w:rsidRPr="006B4708">
              <w:rPr>
                <w:rFonts w:ascii="Arial" w:hAnsi="Arial" w:cs="Arial"/>
              </w:rPr>
              <w:t>A sample</w:t>
            </w:r>
            <w:r w:rsidR="005306C3" w:rsidRPr="006B4708">
              <w:rPr>
                <w:rFonts w:ascii="Arial" w:hAnsi="Arial" w:cs="Arial"/>
              </w:rPr>
              <w:t xml:space="preserve"> Infection Control Policy</w:t>
            </w:r>
            <w:r w:rsidR="001709A4" w:rsidRPr="006B4708">
              <w:rPr>
                <w:rFonts w:ascii="Arial" w:hAnsi="Arial" w:cs="Arial"/>
              </w:rPr>
              <w:t xml:space="preserve"> is available here</w:t>
            </w:r>
            <w:r w:rsidR="006F6B09">
              <w:rPr>
                <w:rFonts w:ascii="Arial" w:hAnsi="Arial" w:cs="Arial"/>
                <w:color w:val="FF0000"/>
              </w:rPr>
              <w:t>:</w:t>
            </w:r>
            <w:r w:rsidR="002A40F3">
              <w:rPr>
                <w:rFonts w:ascii="Arial" w:hAnsi="Arial" w:cs="Arial"/>
                <w:color w:val="FF0000"/>
              </w:rPr>
              <w:t xml:space="preserve"> </w:t>
            </w:r>
            <w:hyperlink r:id="rId16" w:history="1">
              <w:r w:rsidR="002A40F3" w:rsidRPr="000450F1">
                <w:rPr>
                  <w:rStyle w:val="Hyperlink"/>
                  <w:rFonts w:ascii="Arial" w:hAnsi="Arial" w:cs="Arial"/>
                </w:rPr>
                <w:t>https://www.optometrywales.org.uk/wp-content/uploads/2024/12/1.-Infection-Control-Policy_HCAI-Reduction-Plan-.docx</w:t>
              </w:r>
            </w:hyperlink>
          </w:p>
          <w:p w14:paraId="74F57C2A" w14:textId="6EBF59F9" w:rsidR="000D4F89" w:rsidRPr="006B4708" w:rsidRDefault="000D4F89" w:rsidP="00163693">
            <w:pPr>
              <w:rPr>
                <w:rFonts w:ascii="Arial" w:hAnsi="Arial" w:cs="Arial"/>
              </w:rPr>
            </w:pPr>
          </w:p>
          <w:p w14:paraId="3CA00FC1" w14:textId="25BFBDD5" w:rsidR="001709A4" w:rsidRPr="006B4708" w:rsidRDefault="00F60274" w:rsidP="00163693">
            <w:pPr>
              <w:rPr>
                <w:rFonts w:ascii="Arial" w:hAnsi="Arial" w:cs="Arial"/>
              </w:rPr>
            </w:pPr>
            <w:hyperlink r:id="rId17" w:history="1">
              <w:r>
                <w:rPr>
                  <w:kern w:val="2"/>
                  <w:sz w:val="24"/>
                  <w:szCs w:val="24"/>
                  <w14:ligatures w14:val="standardContextual"/>
                </w:rPr>
                <w:object w:dxaOrig="1486" w:dyaOrig="994" w14:anchorId="1790B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8" o:title=""/>
                  </v:shape>
                  <o:OLEObject Type="Embed" ProgID="Word.Document.12" ShapeID="_x0000_i1025" DrawAspect="Icon" ObjectID="_1811664896" r:id="rId19">
                    <o:FieldCodes>\s</o:FieldCodes>
                  </o:OLEObject>
                </w:object>
              </w:r>
            </w:hyperlink>
          </w:p>
          <w:p w14:paraId="479E6AAC" w14:textId="77777777" w:rsidR="001709A4" w:rsidRPr="006B4708" w:rsidRDefault="001709A4" w:rsidP="00163693">
            <w:pPr>
              <w:rPr>
                <w:rFonts w:ascii="Arial" w:hAnsi="Arial" w:cs="Arial"/>
              </w:rPr>
            </w:pPr>
          </w:p>
          <w:p w14:paraId="5C5A4401" w14:textId="5CC7B9B1" w:rsidR="008370FA" w:rsidRPr="006B4708" w:rsidRDefault="008D7BAA" w:rsidP="00163693">
            <w:pPr>
              <w:rPr>
                <w:rFonts w:ascii="Arial" w:hAnsi="Arial" w:cs="Arial"/>
              </w:rPr>
            </w:pPr>
            <w:r w:rsidRPr="006B4708">
              <w:rPr>
                <w:rFonts w:ascii="Arial" w:hAnsi="Arial" w:cs="Arial"/>
              </w:rPr>
              <w:t xml:space="preserve">The Code of Practice for the Prevention and Control of HealthCare Associated Infections </w:t>
            </w:r>
            <w:r w:rsidR="006A2F44" w:rsidRPr="006B4708">
              <w:rPr>
                <w:rFonts w:ascii="Arial" w:hAnsi="Arial" w:cs="Arial"/>
              </w:rPr>
              <w:t xml:space="preserve">is found here  </w:t>
            </w:r>
            <w:hyperlink r:id="rId20" w:history="1">
              <w:r w:rsidR="006A2F44" w:rsidRPr="006B4708">
                <w:rPr>
                  <w:rStyle w:val="Hyperlink"/>
                  <w:rFonts w:ascii="Arial" w:hAnsi="Arial" w:cs="Arial"/>
                </w:rPr>
                <w:t>https://www.gov.wales/sites/default/files/publications/2019-06/code-of-practice-for-the-prevention-and-control-of-healthcare-associated-infections.pdf</w:t>
              </w:r>
            </w:hyperlink>
            <w:r w:rsidR="008370FA" w:rsidRPr="006B4708">
              <w:rPr>
                <w:rFonts w:ascii="Arial" w:hAnsi="Arial" w:cs="Arial"/>
              </w:rPr>
              <w:t xml:space="preserve"> </w:t>
            </w:r>
          </w:p>
          <w:p w14:paraId="1BAB63A3" w14:textId="77777777" w:rsidR="00163693" w:rsidRPr="006B4708" w:rsidRDefault="00163693" w:rsidP="00175F53">
            <w:pPr>
              <w:rPr>
                <w:rFonts w:ascii="Arial" w:hAnsi="Arial" w:cs="Arial"/>
              </w:rPr>
            </w:pPr>
          </w:p>
          <w:p w14:paraId="3278F0B5" w14:textId="7A58F2E5" w:rsidR="00C9539B" w:rsidRPr="006B4708" w:rsidRDefault="006A2F44" w:rsidP="00175F53">
            <w:pPr>
              <w:rPr>
                <w:rFonts w:ascii="Arial" w:hAnsi="Arial" w:cs="Arial"/>
              </w:rPr>
            </w:pPr>
            <w:r w:rsidRPr="006B4708">
              <w:rPr>
                <w:rFonts w:ascii="Arial" w:hAnsi="Arial" w:cs="Arial"/>
              </w:rPr>
              <w:t xml:space="preserve">A </w:t>
            </w:r>
            <w:r w:rsidR="003338F5" w:rsidRPr="006B4708">
              <w:rPr>
                <w:rFonts w:ascii="Arial" w:hAnsi="Arial" w:cs="Arial"/>
              </w:rPr>
              <w:t xml:space="preserve">Public Health Wales </w:t>
            </w:r>
            <w:r w:rsidR="00BE6449" w:rsidRPr="006B4708">
              <w:rPr>
                <w:rFonts w:ascii="Arial" w:hAnsi="Arial" w:cs="Arial"/>
              </w:rPr>
              <w:t xml:space="preserve">poster around hand washing can be found here </w:t>
            </w:r>
            <w:hyperlink r:id="rId21" w:history="1">
              <w:r w:rsidR="00BE6449" w:rsidRPr="006B4708">
                <w:rPr>
                  <w:rStyle w:val="Hyperlink"/>
                  <w:rFonts w:ascii="Arial" w:hAnsi="Arial" w:cs="Arial"/>
                </w:rPr>
                <w:t>publichealthwales.nhs.wales/services-and-teams/healthy-working-wales/workplace-guidance/healthy-work-environments/infection-prevention-and-control/guidance-and-resources/handwashing-poster/</w:t>
              </w:r>
            </w:hyperlink>
          </w:p>
          <w:p w14:paraId="08B6F465" w14:textId="089DCCD0" w:rsidR="00AB348B" w:rsidRPr="006B4708" w:rsidRDefault="00276929" w:rsidP="005317FA">
            <w:pPr>
              <w:rPr>
                <w:rFonts w:ascii="Arial" w:hAnsi="Arial" w:cs="Arial"/>
              </w:rPr>
            </w:pPr>
            <w:r w:rsidRPr="006B4708">
              <w:rPr>
                <w:rFonts w:ascii="Arial" w:hAnsi="Arial" w:cs="Arial"/>
              </w:rPr>
              <w:t>HSE advice</w:t>
            </w:r>
            <w:r w:rsidR="005317FA" w:rsidRPr="006B4708">
              <w:rPr>
                <w:rFonts w:ascii="Arial" w:hAnsi="Arial" w:cs="Arial"/>
              </w:rPr>
              <w:t xml:space="preserve"> is found here</w:t>
            </w:r>
            <w:r w:rsidRPr="006B4708">
              <w:rPr>
                <w:rFonts w:ascii="Arial" w:hAnsi="Arial" w:cs="Arial"/>
              </w:rPr>
              <w:t>:</w:t>
            </w:r>
            <w:r w:rsidR="005317FA" w:rsidRPr="006B4708">
              <w:rPr>
                <w:rFonts w:ascii="Arial" w:hAnsi="Arial" w:cs="Arial"/>
              </w:rPr>
              <w:t xml:space="preserve"> </w:t>
            </w:r>
            <w:hyperlink r:id="rId22" w:history="1">
              <w:r w:rsidRPr="006B4708">
                <w:rPr>
                  <w:rStyle w:val="Hyperlink"/>
                  <w:rFonts w:ascii="Arial" w:hAnsi="Arial" w:cs="Arial"/>
                </w:rPr>
                <w:t>http://www.hse.gov.uk/legionnaires/</w:t>
              </w:r>
            </w:hyperlink>
          </w:p>
        </w:tc>
      </w:tr>
      <w:tr w:rsidR="00AB348B" w:rsidRPr="006B4708" w14:paraId="59F624FD"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2A3CE749" w14:textId="0C86A255" w:rsidR="00AB348B" w:rsidRPr="006B4708" w:rsidRDefault="00AB348B" w:rsidP="00AF3D4A">
            <w:pPr>
              <w:rPr>
                <w:rFonts w:ascii="Arial" w:hAnsi="Arial" w:cs="Arial"/>
              </w:rPr>
            </w:pPr>
            <w:r w:rsidRPr="006B4708">
              <w:rPr>
                <w:rFonts w:ascii="Arial" w:hAnsi="Arial" w:cs="Arial"/>
                <w:color w:val="FFFFFF"/>
              </w:rPr>
              <w:lastRenderedPageBreak/>
              <w:t>Health and Safety including Fire Prevention</w:t>
            </w:r>
          </w:p>
        </w:tc>
        <w:tc>
          <w:tcPr>
            <w:tcW w:w="13692" w:type="dxa"/>
          </w:tcPr>
          <w:p w14:paraId="6B2A89D2" w14:textId="7037DD97" w:rsidR="00AB348B" w:rsidRPr="006B4708" w:rsidRDefault="00AB348B" w:rsidP="00AF3D4A">
            <w:pPr>
              <w:rPr>
                <w:rFonts w:ascii="Arial" w:hAnsi="Arial" w:cs="Arial"/>
              </w:rPr>
            </w:pPr>
          </w:p>
        </w:tc>
      </w:tr>
      <w:tr w:rsidR="00AB348B" w:rsidRPr="006B4708" w14:paraId="58666CC1"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747ED76F" w14:textId="240E3E98" w:rsidR="00AB348B" w:rsidRPr="006B4708" w:rsidRDefault="00AB348B" w:rsidP="00AF3D4A">
            <w:pPr>
              <w:rPr>
                <w:rFonts w:ascii="Arial" w:hAnsi="Arial" w:cs="Arial"/>
              </w:rPr>
            </w:pPr>
            <w:r w:rsidRPr="006B4708">
              <w:rPr>
                <w:rFonts w:ascii="Arial" w:hAnsi="Arial" w:cs="Arial"/>
                <w:color w:val="FFFFFF"/>
              </w:rPr>
              <w:t xml:space="preserve">The practice meets the statutory requirements </w:t>
            </w:r>
            <w:r w:rsidRPr="006B4708">
              <w:rPr>
                <w:rFonts w:ascii="Arial" w:hAnsi="Arial" w:cs="Arial"/>
                <w:color w:val="FFFFFF"/>
              </w:rPr>
              <w:lastRenderedPageBreak/>
              <w:t>of the Health &amp; Safety at Work Act and complies with the current Approved Code of Practice in Management of Health and Safety at Work Regulations.</w:t>
            </w:r>
          </w:p>
        </w:tc>
        <w:tc>
          <w:tcPr>
            <w:tcW w:w="13692" w:type="dxa"/>
          </w:tcPr>
          <w:p w14:paraId="2A694D78" w14:textId="03F89F23" w:rsidR="00A47271" w:rsidRPr="006B4708" w:rsidRDefault="00A47271" w:rsidP="00A47271">
            <w:pPr>
              <w:rPr>
                <w:rFonts w:ascii="Arial" w:hAnsi="Arial" w:cs="Arial"/>
              </w:rPr>
            </w:pPr>
            <w:r w:rsidRPr="006B4708">
              <w:rPr>
                <w:rFonts w:ascii="Arial" w:hAnsi="Arial" w:cs="Arial"/>
              </w:rPr>
              <w:lastRenderedPageBreak/>
              <w:t xml:space="preserve">Statutory requirements exist, making risk assessments in health and safety and COSHH, mandatory on all businesses. Practices should undertake risk assessments and manage perceived risks from this process. If you employ 5 or more </w:t>
            </w:r>
            <w:r w:rsidR="00C9539B" w:rsidRPr="006B4708">
              <w:rPr>
                <w:rFonts w:ascii="Arial" w:hAnsi="Arial" w:cs="Arial"/>
              </w:rPr>
              <w:t>people,</w:t>
            </w:r>
            <w:r w:rsidRPr="006B4708">
              <w:rPr>
                <w:rFonts w:ascii="Arial" w:hAnsi="Arial" w:cs="Arial"/>
              </w:rPr>
              <w:t xml:space="preserve"> then your risk assessment must be recorded in writing.</w:t>
            </w:r>
          </w:p>
          <w:p w14:paraId="24CDC8AA" w14:textId="77777777" w:rsidR="00A47271" w:rsidRPr="006B4708" w:rsidRDefault="00A47271" w:rsidP="00A47271">
            <w:pPr>
              <w:rPr>
                <w:rFonts w:ascii="Arial" w:hAnsi="Arial" w:cs="Arial"/>
              </w:rPr>
            </w:pPr>
            <w:r w:rsidRPr="006B4708">
              <w:rPr>
                <w:rFonts w:ascii="Arial" w:hAnsi="Arial" w:cs="Arial"/>
              </w:rPr>
              <w:lastRenderedPageBreak/>
              <w:t>A risk management policy promotes clinical leadership and assures the quality of safety of clinical services for patients/service users. Any such policy should include all processes involved in identifying, assessing and judging risks, assigning ownership, taking actions to reduce risk occurring in the future, and monitoring and reviewing processes, with a named lead.</w:t>
            </w:r>
          </w:p>
          <w:p w14:paraId="0597F3F5" w14:textId="77777777" w:rsidR="00A47271" w:rsidRPr="006B4708" w:rsidRDefault="00A47271" w:rsidP="00A47271">
            <w:pPr>
              <w:rPr>
                <w:rFonts w:ascii="Arial" w:hAnsi="Arial" w:cs="Arial"/>
                <w:b/>
                <w:bCs/>
              </w:rPr>
            </w:pPr>
            <w:r w:rsidRPr="006B4708">
              <w:rPr>
                <w:rFonts w:ascii="Arial" w:hAnsi="Arial" w:cs="Arial"/>
                <w:b/>
                <w:bCs/>
              </w:rPr>
              <w:t>To achieve compliance</w:t>
            </w:r>
          </w:p>
          <w:p w14:paraId="3176BB72" w14:textId="77777777" w:rsidR="00A47271" w:rsidRPr="006B4708" w:rsidRDefault="00A47271" w:rsidP="00A47271">
            <w:pPr>
              <w:rPr>
                <w:rFonts w:ascii="Arial" w:hAnsi="Arial" w:cs="Arial"/>
              </w:rPr>
            </w:pPr>
            <w:r w:rsidRPr="006B4708">
              <w:rPr>
                <w:rFonts w:ascii="Arial" w:hAnsi="Arial" w:cs="Arial"/>
              </w:rPr>
              <w:t>Undertake a risk assessment for your practice. For guidance on risk assessment see:</w:t>
            </w:r>
          </w:p>
          <w:p w14:paraId="3301DC28" w14:textId="63EDEBEA" w:rsidR="00A47271" w:rsidRPr="006B4708" w:rsidRDefault="00C9539B" w:rsidP="00A47271">
            <w:pPr>
              <w:rPr>
                <w:rFonts w:ascii="Arial" w:hAnsi="Arial" w:cs="Arial"/>
              </w:rPr>
            </w:pPr>
            <w:hyperlink r:id="rId23" w:history="1">
              <w:r w:rsidRPr="006B4708">
                <w:rPr>
                  <w:rStyle w:val="Hyperlink"/>
                  <w:rFonts w:ascii="Arial" w:hAnsi="Arial" w:cs="Arial"/>
                </w:rPr>
                <w:t>http://www.hse.gov.uk/pubns/indg163.pdf</w:t>
              </w:r>
            </w:hyperlink>
          </w:p>
          <w:p w14:paraId="6967B8E7" w14:textId="77777777" w:rsidR="00A47271" w:rsidRPr="006B4708" w:rsidRDefault="00A47271" w:rsidP="00A47271">
            <w:pPr>
              <w:rPr>
                <w:rFonts w:ascii="Arial" w:hAnsi="Arial" w:cs="Arial"/>
              </w:rPr>
            </w:pPr>
            <w:r w:rsidRPr="006B4708">
              <w:rPr>
                <w:rFonts w:ascii="Arial" w:hAnsi="Arial" w:cs="Arial"/>
              </w:rPr>
              <w:t>For more information on statutory obligations on businesses go to the HSE website, where there are also links to interactive risk assessment tools:</w:t>
            </w:r>
          </w:p>
          <w:p w14:paraId="4B2D75F8" w14:textId="44891F5F" w:rsidR="00A47271" w:rsidRPr="006B4708" w:rsidRDefault="00C9539B" w:rsidP="00A47271">
            <w:pPr>
              <w:rPr>
                <w:rFonts w:ascii="Arial" w:hAnsi="Arial" w:cs="Arial"/>
              </w:rPr>
            </w:pPr>
            <w:hyperlink r:id="rId24" w:history="1">
              <w:r w:rsidRPr="006B4708">
                <w:rPr>
                  <w:rStyle w:val="Hyperlink"/>
                  <w:rFonts w:ascii="Arial" w:hAnsi="Arial" w:cs="Arial"/>
                </w:rPr>
                <w:t>http://www.hse.gov.uk/risk/index.htm</w:t>
              </w:r>
            </w:hyperlink>
          </w:p>
          <w:p w14:paraId="1B4D21CD" w14:textId="77777777" w:rsidR="00A47271" w:rsidRPr="006B4708" w:rsidRDefault="00A47271" w:rsidP="00A47271">
            <w:pPr>
              <w:rPr>
                <w:rFonts w:ascii="Arial" w:hAnsi="Arial" w:cs="Arial"/>
              </w:rPr>
            </w:pPr>
          </w:p>
          <w:p w14:paraId="79168844" w14:textId="77777777" w:rsidR="00A47271" w:rsidRPr="006B4708" w:rsidRDefault="00A47271" w:rsidP="00A47271">
            <w:pPr>
              <w:rPr>
                <w:rFonts w:ascii="Arial" w:hAnsi="Arial" w:cs="Arial"/>
              </w:rPr>
            </w:pPr>
            <w:r w:rsidRPr="006B4708">
              <w:rPr>
                <w:rFonts w:ascii="Arial" w:hAnsi="Arial" w:cs="Arial"/>
              </w:rPr>
              <w:t>Contractors should have a policy on Health and Safety.</w:t>
            </w:r>
          </w:p>
          <w:p w14:paraId="64CAC04A" w14:textId="321741C7" w:rsidR="005244BE" w:rsidRDefault="00A47271" w:rsidP="00A47271">
            <w:pPr>
              <w:rPr>
                <w:rFonts w:ascii="Arial" w:hAnsi="Arial" w:cs="Arial"/>
              </w:rPr>
            </w:pPr>
            <w:r w:rsidRPr="006B4708">
              <w:rPr>
                <w:rFonts w:ascii="Arial" w:hAnsi="Arial" w:cs="Arial"/>
              </w:rPr>
              <w:t xml:space="preserve">A sample is available </w:t>
            </w:r>
            <w:r w:rsidR="00643AD7" w:rsidRPr="006B4708">
              <w:rPr>
                <w:rFonts w:ascii="Arial" w:hAnsi="Arial" w:cs="Arial"/>
              </w:rPr>
              <w:t xml:space="preserve">here: </w:t>
            </w:r>
            <w:hyperlink r:id="rId25" w:history="1">
              <w:r w:rsidR="002A40F3" w:rsidRPr="000450F1">
                <w:rPr>
                  <w:rStyle w:val="Hyperlink"/>
                  <w:rFonts w:ascii="Arial" w:hAnsi="Arial" w:cs="Arial"/>
                </w:rPr>
                <w:t>https://www.optometrywales.org.uk/wp-content/uploads/2024/12/2.-Health-and-Safety-Policy-.docx</w:t>
              </w:r>
            </w:hyperlink>
          </w:p>
          <w:p w14:paraId="171D3BCC" w14:textId="77777777" w:rsidR="005244BE" w:rsidRPr="006B4708" w:rsidRDefault="005244BE" w:rsidP="00A47271">
            <w:pPr>
              <w:rPr>
                <w:rFonts w:ascii="Arial" w:hAnsi="Arial" w:cs="Arial"/>
              </w:rPr>
            </w:pPr>
          </w:p>
          <w:p w14:paraId="0F2E40F8" w14:textId="753DE1DD" w:rsidR="00A47271" w:rsidRPr="006B4708" w:rsidRDefault="002F5F6E" w:rsidP="00A47271">
            <w:pPr>
              <w:rPr>
                <w:rFonts w:ascii="Arial" w:hAnsi="Arial" w:cs="Arial"/>
              </w:rPr>
            </w:pPr>
            <w:hyperlink r:id="rId26" w:history="1">
              <w:bookmarkStart w:id="0" w:name="_MON_1794636050"/>
              <w:bookmarkEnd w:id="0"/>
              <w:r>
                <w:rPr>
                  <w:kern w:val="2"/>
                  <w:sz w:val="24"/>
                  <w:szCs w:val="24"/>
                  <w14:ligatures w14:val="standardContextual"/>
                </w:rPr>
                <w:object w:dxaOrig="1486" w:dyaOrig="994" w14:anchorId="12051CCF">
                  <v:shape id="_x0000_i1026" type="#_x0000_t75" style="width:76.2pt;height:49.8pt" o:ole="">
                    <v:imagedata r:id="rId27" o:title=""/>
                  </v:shape>
                  <o:OLEObject Type="Embed" ProgID="Word.Document.12" ShapeID="_x0000_i1026" DrawAspect="Icon" ObjectID="_1811664897" r:id="rId28">
                    <o:FieldCodes>\s</o:FieldCodes>
                  </o:OLEObject>
                </w:object>
              </w:r>
            </w:hyperlink>
            <w:r w:rsidR="00643AD7" w:rsidRPr="006B4708">
              <w:rPr>
                <w:rFonts w:ascii="Arial" w:hAnsi="Arial" w:cs="Arial"/>
              </w:rPr>
              <w:t xml:space="preserve"> </w:t>
            </w:r>
          </w:p>
          <w:p w14:paraId="7C7F152D" w14:textId="77777777" w:rsidR="00A47271" w:rsidRPr="006B4708" w:rsidRDefault="00A47271" w:rsidP="00A47271">
            <w:pPr>
              <w:rPr>
                <w:rFonts w:ascii="Arial" w:hAnsi="Arial" w:cs="Arial"/>
              </w:rPr>
            </w:pPr>
          </w:p>
          <w:p w14:paraId="325C4A32" w14:textId="6D541B3B" w:rsidR="00A47271" w:rsidRPr="006B4708" w:rsidRDefault="00A47271" w:rsidP="00A47271">
            <w:pPr>
              <w:rPr>
                <w:rFonts w:ascii="Arial" w:hAnsi="Arial" w:cs="Arial"/>
              </w:rPr>
            </w:pPr>
            <w:r w:rsidRPr="006B4708">
              <w:rPr>
                <w:rFonts w:ascii="Arial" w:hAnsi="Arial" w:cs="Arial"/>
              </w:rPr>
              <w:t>(Reporting Injuries Diseases and Dangerous Occurrences Act 1995)</w:t>
            </w:r>
            <w:r w:rsidR="00643AD7" w:rsidRPr="006B4708">
              <w:rPr>
                <w:rFonts w:ascii="Arial" w:hAnsi="Arial" w:cs="Arial"/>
              </w:rPr>
              <w:t>:</w:t>
            </w:r>
          </w:p>
          <w:p w14:paraId="19973AE8" w14:textId="77777777" w:rsidR="00A47271" w:rsidRPr="006B4708" w:rsidRDefault="00A47271" w:rsidP="00A47271">
            <w:pPr>
              <w:rPr>
                <w:rFonts w:ascii="Arial" w:hAnsi="Arial" w:cs="Arial"/>
              </w:rPr>
            </w:pPr>
            <w:r w:rsidRPr="006B4708">
              <w:rPr>
                <w:rFonts w:ascii="Arial" w:hAnsi="Arial" w:cs="Arial"/>
              </w:rPr>
              <w:t>Under the Reporting Injuries Diseases and Dangerous Occurrences Act 1995, employers, the self-employed and those in control of premises must record and report specified workplace incidents. It is good practice to maintain an accident book for this purpose.</w:t>
            </w:r>
          </w:p>
          <w:p w14:paraId="59BB887B" w14:textId="77777777" w:rsidR="00A47271" w:rsidRPr="006B4708" w:rsidRDefault="00A47271" w:rsidP="00A47271">
            <w:pPr>
              <w:rPr>
                <w:rFonts w:ascii="Arial" w:hAnsi="Arial" w:cs="Arial"/>
              </w:rPr>
            </w:pPr>
            <w:r w:rsidRPr="006B4708">
              <w:rPr>
                <w:rFonts w:ascii="Arial" w:hAnsi="Arial" w:cs="Arial"/>
              </w:rPr>
              <w:t>To achieve compliance</w:t>
            </w:r>
          </w:p>
          <w:p w14:paraId="0A6FCB5A" w14:textId="77777777" w:rsidR="00A47271" w:rsidRPr="006B4708" w:rsidRDefault="00A47271" w:rsidP="00A47271">
            <w:pPr>
              <w:rPr>
                <w:rFonts w:ascii="Arial" w:hAnsi="Arial" w:cs="Arial"/>
              </w:rPr>
            </w:pPr>
            <w:r w:rsidRPr="006B4708">
              <w:rPr>
                <w:rFonts w:ascii="Arial" w:hAnsi="Arial" w:cs="Arial"/>
              </w:rPr>
              <w:t>Guidance on RIDDOR is available on the HSE website:</w:t>
            </w:r>
          </w:p>
          <w:p w14:paraId="7DD8E80D" w14:textId="696DAFCD" w:rsidR="00A47271" w:rsidRPr="006B4708" w:rsidRDefault="00C9539B" w:rsidP="00A47271">
            <w:pPr>
              <w:rPr>
                <w:rFonts w:ascii="Arial" w:hAnsi="Arial" w:cs="Arial"/>
              </w:rPr>
            </w:pPr>
            <w:hyperlink r:id="rId29" w:history="1">
              <w:r w:rsidRPr="006B4708">
                <w:rPr>
                  <w:rStyle w:val="Hyperlink"/>
                  <w:rFonts w:ascii="Arial" w:hAnsi="Arial" w:cs="Arial"/>
                </w:rPr>
                <w:t>http://www.hse.gov.uk/riddor/</w:t>
              </w:r>
            </w:hyperlink>
          </w:p>
          <w:p w14:paraId="3E396411" w14:textId="77777777" w:rsidR="00A47271" w:rsidRPr="006B4708" w:rsidRDefault="00A47271" w:rsidP="00A47271">
            <w:pPr>
              <w:rPr>
                <w:rFonts w:ascii="Arial" w:hAnsi="Arial" w:cs="Arial"/>
              </w:rPr>
            </w:pPr>
          </w:p>
          <w:p w14:paraId="3AC0C375" w14:textId="77777777" w:rsidR="00A47271" w:rsidRPr="006B4708" w:rsidRDefault="00A47271" w:rsidP="00A47271">
            <w:pPr>
              <w:rPr>
                <w:rFonts w:ascii="Arial" w:hAnsi="Arial" w:cs="Arial"/>
              </w:rPr>
            </w:pPr>
            <w:r w:rsidRPr="006B4708">
              <w:rPr>
                <w:rFonts w:ascii="Arial" w:hAnsi="Arial" w:cs="Arial"/>
              </w:rPr>
              <w:t>(First Aid Regulations 1981)</w:t>
            </w:r>
          </w:p>
          <w:p w14:paraId="2BE98154" w14:textId="591B9C75" w:rsidR="00AB348B" w:rsidRPr="006B4708" w:rsidRDefault="00A47271" w:rsidP="00A47271">
            <w:pPr>
              <w:rPr>
                <w:rFonts w:ascii="Arial" w:hAnsi="Arial" w:cs="Arial"/>
              </w:rPr>
            </w:pPr>
            <w:r w:rsidRPr="006B4708">
              <w:rPr>
                <w:rFonts w:ascii="Arial" w:hAnsi="Arial" w:cs="Arial"/>
              </w:rPr>
              <w:t>The Health and Safety (</w:t>
            </w:r>
            <w:r w:rsidR="00276929" w:rsidRPr="006B4708">
              <w:rPr>
                <w:rFonts w:ascii="Arial" w:hAnsi="Arial" w:cs="Arial"/>
              </w:rPr>
              <w:t>First Aid</w:t>
            </w:r>
            <w:r w:rsidRPr="006B4708">
              <w:rPr>
                <w:rFonts w:ascii="Arial" w:hAnsi="Arial" w:cs="Arial"/>
              </w:rPr>
              <w:t>) Regulations 1981 require you to provide adequate and appropriate equipment, facilities and personnel to enable first aid to be given to your employees if they are injured or become ill at work.</w:t>
            </w:r>
          </w:p>
          <w:tbl>
            <w:tblPr>
              <w:tblW w:w="11760" w:type="dxa"/>
              <w:tblLook w:val="04A0" w:firstRow="1" w:lastRow="0" w:firstColumn="1" w:lastColumn="0" w:noHBand="0" w:noVBand="1"/>
            </w:tblPr>
            <w:tblGrid>
              <w:gridCol w:w="11760"/>
            </w:tblGrid>
            <w:tr w:rsidR="004230FC" w:rsidRPr="006B4708" w14:paraId="7CF793CB" w14:textId="77777777" w:rsidTr="004230FC">
              <w:trPr>
                <w:trHeight w:val="540"/>
              </w:trPr>
              <w:tc>
                <w:tcPr>
                  <w:tcW w:w="11760" w:type="dxa"/>
                  <w:tcBorders>
                    <w:top w:val="nil"/>
                    <w:left w:val="nil"/>
                    <w:bottom w:val="nil"/>
                    <w:right w:val="nil"/>
                  </w:tcBorders>
                  <w:shd w:val="clear" w:color="auto" w:fill="auto"/>
                  <w:vAlign w:val="center"/>
                  <w:hideMark/>
                </w:tcPr>
                <w:p w14:paraId="4B4DA674"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(Social Security (Claims and Payments) Regulations 1979) (required if 10 or more employees, best practice for smaller organisations)</w:t>
                  </w:r>
                </w:p>
              </w:tc>
            </w:tr>
            <w:tr w:rsidR="004230FC" w:rsidRPr="006B4708" w14:paraId="7C5B61B2" w14:textId="77777777" w:rsidTr="004230FC">
              <w:trPr>
                <w:trHeight w:val="540"/>
              </w:trPr>
              <w:tc>
                <w:tcPr>
                  <w:tcW w:w="11760" w:type="dxa"/>
                  <w:tcBorders>
                    <w:top w:val="nil"/>
                    <w:left w:val="nil"/>
                    <w:bottom w:val="nil"/>
                    <w:right w:val="nil"/>
                  </w:tcBorders>
                  <w:shd w:val="clear" w:color="auto" w:fill="auto"/>
                  <w:vAlign w:val="center"/>
                  <w:hideMark/>
                </w:tcPr>
                <w:p w14:paraId="40EDC2EA" w14:textId="3751F792"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Health and Safety (</w:t>
                  </w:r>
                  <w:r w:rsidR="00276929" w:rsidRPr="006B4708">
                    <w:rPr>
                      <w:rFonts w:ascii="Arial" w:eastAsia="Times New Roman" w:hAnsi="Arial" w:cs="Arial"/>
                      <w:kern w:val="0"/>
                      <w:sz w:val="22"/>
                      <w:szCs w:val="22"/>
                      <w:lang w:eastAsia="en-GB"/>
                      <w14:ligatures w14:val="none"/>
                    </w:rPr>
                    <w:t>First Aid</w:t>
                  </w:r>
                  <w:r w:rsidRPr="006B4708">
                    <w:rPr>
                      <w:rFonts w:ascii="Arial" w:eastAsia="Times New Roman" w:hAnsi="Arial" w:cs="Arial"/>
                      <w:kern w:val="0"/>
                      <w:sz w:val="22"/>
                      <w:szCs w:val="22"/>
                      <w:lang w:eastAsia="en-GB"/>
                      <w14:ligatures w14:val="none"/>
                    </w:rPr>
                    <w:t>) Regulations 1981 require you to provide adequate and appropriate equipment, facilities and personnel to enable first aid to be given to your employees if they are injured or become ill at work.</w:t>
                  </w:r>
                </w:p>
              </w:tc>
            </w:tr>
            <w:tr w:rsidR="004230FC" w:rsidRPr="006B4708" w14:paraId="566490D8" w14:textId="77777777" w:rsidTr="004230FC">
              <w:trPr>
                <w:trHeight w:val="540"/>
              </w:trPr>
              <w:tc>
                <w:tcPr>
                  <w:tcW w:w="11760" w:type="dxa"/>
                  <w:tcBorders>
                    <w:top w:val="nil"/>
                    <w:left w:val="nil"/>
                    <w:bottom w:val="nil"/>
                    <w:right w:val="nil"/>
                  </w:tcBorders>
                  <w:shd w:val="clear" w:color="auto" w:fill="auto"/>
                  <w:vAlign w:val="center"/>
                  <w:hideMark/>
                </w:tcPr>
                <w:p w14:paraId="58BFEFEF"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What is adequate and appropriate will depend on the circumstances in your workplace and you should assess what your first aid needs are.</w:t>
                  </w:r>
                </w:p>
              </w:tc>
            </w:tr>
            <w:tr w:rsidR="004230FC" w:rsidRPr="006B4708" w14:paraId="35C19D5C" w14:textId="77777777" w:rsidTr="004230FC">
              <w:trPr>
                <w:trHeight w:val="285"/>
              </w:trPr>
              <w:tc>
                <w:tcPr>
                  <w:tcW w:w="11760" w:type="dxa"/>
                  <w:tcBorders>
                    <w:top w:val="nil"/>
                    <w:left w:val="nil"/>
                    <w:bottom w:val="nil"/>
                    <w:right w:val="nil"/>
                  </w:tcBorders>
                  <w:shd w:val="clear" w:color="auto" w:fill="auto"/>
                  <w:vAlign w:val="center"/>
                  <w:hideMark/>
                </w:tcPr>
                <w:p w14:paraId="6B159352"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32088AD2" w14:textId="77777777" w:rsidTr="004230FC">
              <w:trPr>
                <w:trHeight w:val="540"/>
              </w:trPr>
              <w:tc>
                <w:tcPr>
                  <w:tcW w:w="11760" w:type="dxa"/>
                  <w:tcBorders>
                    <w:top w:val="nil"/>
                    <w:left w:val="nil"/>
                    <w:bottom w:val="nil"/>
                    <w:right w:val="nil"/>
                  </w:tcBorders>
                  <w:shd w:val="clear" w:color="auto" w:fill="auto"/>
                  <w:vAlign w:val="center"/>
                  <w:hideMark/>
                </w:tcPr>
                <w:p w14:paraId="5FBEB3E7" w14:textId="565DF59B"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The minimum first-aid provision on any work site is a </w:t>
                  </w:r>
                  <w:r w:rsidR="00276929" w:rsidRPr="006B4708">
                    <w:rPr>
                      <w:rFonts w:ascii="Arial" w:eastAsia="Times New Roman" w:hAnsi="Arial" w:cs="Arial"/>
                      <w:kern w:val="0"/>
                      <w:sz w:val="22"/>
                      <w:szCs w:val="22"/>
                      <w:lang w:eastAsia="en-GB"/>
                      <w14:ligatures w14:val="none"/>
                    </w:rPr>
                    <w:t>clearly signposted</w:t>
                  </w:r>
                  <w:r w:rsidRPr="006B4708">
                    <w:rPr>
                      <w:rFonts w:ascii="Arial" w:eastAsia="Times New Roman" w:hAnsi="Arial" w:cs="Arial"/>
                      <w:kern w:val="0"/>
                      <w:sz w:val="22"/>
                      <w:szCs w:val="22"/>
                      <w:lang w:eastAsia="en-GB"/>
                      <w14:ligatures w14:val="none"/>
                    </w:rPr>
                    <w:t xml:space="preserve"> (</w:t>
                  </w:r>
                  <w:r w:rsidR="00C9539B" w:rsidRPr="006B4708">
                    <w:rPr>
                      <w:rFonts w:ascii="Arial" w:eastAsia="Times New Roman" w:hAnsi="Arial" w:cs="Arial"/>
                      <w:kern w:val="0"/>
                      <w:sz w:val="22"/>
                      <w:szCs w:val="22"/>
                      <w:lang w:eastAsia="en-GB"/>
                      <w14:ligatures w14:val="none"/>
                    </w:rPr>
                    <w:t>including</w:t>
                  </w:r>
                  <w:r w:rsidRPr="006B4708">
                    <w:rPr>
                      <w:rFonts w:ascii="Arial" w:eastAsia="Times New Roman" w:hAnsi="Arial" w:cs="Arial"/>
                      <w:kern w:val="0"/>
                      <w:sz w:val="22"/>
                      <w:szCs w:val="22"/>
                      <w:lang w:eastAsia="en-GB"/>
                      <w14:ligatures w14:val="none"/>
                    </w:rPr>
                    <w:t xml:space="preserve"> as part of inductions) a suitably stocked first-aid box and an appointed person to take charge of first-aid arrangements.</w:t>
                  </w:r>
                </w:p>
              </w:tc>
            </w:tr>
            <w:tr w:rsidR="004230FC" w:rsidRPr="006B4708" w14:paraId="1B1BE598" w14:textId="77777777" w:rsidTr="004230FC">
              <w:trPr>
                <w:trHeight w:val="540"/>
              </w:trPr>
              <w:tc>
                <w:tcPr>
                  <w:tcW w:w="11760" w:type="dxa"/>
                  <w:tcBorders>
                    <w:top w:val="nil"/>
                    <w:left w:val="nil"/>
                    <w:bottom w:val="nil"/>
                    <w:right w:val="nil"/>
                  </w:tcBorders>
                  <w:shd w:val="clear" w:color="auto" w:fill="auto"/>
                  <w:vAlign w:val="center"/>
                  <w:hideMark/>
                </w:tcPr>
                <w:p w14:paraId="0CC27555"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lastRenderedPageBreak/>
                    <w:t>HSE guidance suggests that for an enterprise like an office or shop (or by analogy an optical practice) with low hazard levels and fewer than 25 employees only an appointed person rather than a trained first aider is required.</w:t>
                  </w:r>
                </w:p>
              </w:tc>
            </w:tr>
            <w:tr w:rsidR="004230FC" w:rsidRPr="006B4708" w14:paraId="78AB4B7C" w14:textId="77777777" w:rsidTr="004230FC">
              <w:trPr>
                <w:trHeight w:val="285"/>
              </w:trPr>
              <w:tc>
                <w:tcPr>
                  <w:tcW w:w="11760" w:type="dxa"/>
                  <w:tcBorders>
                    <w:top w:val="nil"/>
                    <w:left w:val="nil"/>
                    <w:bottom w:val="nil"/>
                    <w:right w:val="nil"/>
                  </w:tcBorders>
                  <w:shd w:val="clear" w:color="auto" w:fill="auto"/>
                  <w:vAlign w:val="center"/>
                  <w:hideMark/>
                </w:tcPr>
                <w:p w14:paraId="1843B60A"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A guidance leaflet on health and safety at work is available from the HSE website:</w:t>
                  </w:r>
                </w:p>
              </w:tc>
            </w:tr>
            <w:tr w:rsidR="004230FC" w:rsidRPr="006B4708" w14:paraId="507BE222" w14:textId="77777777" w:rsidTr="004230FC">
              <w:trPr>
                <w:trHeight w:val="285"/>
              </w:trPr>
              <w:tc>
                <w:tcPr>
                  <w:tcW w:w="11760" w:type="dxa"/>
                  <w:tcBorders>
                    <w:top w:val="nil"/>
                    <w:left w:val="nil"/>
                    <w:bottom w:val="nil"/>
                    <w:right w:val="nil"/>
                  </w:tcBorders>
                  <w:shd w:val="clear" w:color="auto" w:fill="auto"/>
                  <w:vAlign w:val="center"/>
                  <w:hideMark/>
                </w:tcPr>
                <w:p w14:paraId="45BD9F3C" w14:textId="77777777" w:rsidR="00C9539B" w:rsidRPr="006B4708" w:rsidRDefault="004230FC" w:rsidP="00C9539B">
                  <w:pPr>
                    <w:spacing w:after="0" w:line="240" w:lineRule="auto"/>
                    <w:rPr>
                      <w:rFonts w:ascii="Arial" w:eastAsia="Times New Roman" w:hAnsi="Arial" w:cs="Arial"/>
                      <w:kern w:val="0"/>
                      <w:sz w:val="22"/>
                      <w:szCs w:val="22"/>
                      <w:u w:val="single"/>
                      <w:lang w:eastAsia="en-GB"/>
                      <w14:ligatures w14:val="none"/>
                    </w:rPr>
                  </w:pPr>
                  <w:hyperlink r:id="rId30" w:history="1">
                    <w:r w:rsidRPr="006B4708">
                      <w:rPr>
                        <w:rFonts w:ascii="Arial" w:eastAsia="Times New Roman" w:hAnsi="Arial" w:cs="Arial"/>
                        <w:kern w:val="0"/>
                        <w:sz w:val="22"/>
                        <w:szCs w:val="22"/>
                        <w:u w:val="single"/>
                        <w:lang w:eastAsia="en-GB"/>
                        <w14:ligatures w14:val="none"/>
                      </w:rPr>
                      <w:t>http://www.hse.gov.uk/pubns/indg214.pdf</w:t>
                    </w:r>
                  </w:hyperlink>
                </w:p>
                <w:p w14:paraId="5E7BDA8B" w14:textId="192DF1AD" w:rsidR="004F1727" w:rsidRPr="006B4708" w:rsidRDefault="004F1727" w:rsidP="00C9539B">
                  <w:pPr>
                    <w:spacing w:after="0" w:line="240" w:lineRule="auto"/>
                    <w:rPr>
                      <w:rFonts w:ascii="Arial" w:eastAsia="Times New Roman" w:hAnsi="Arial" w:cs="Arial"/>
                      <w:kern w:val="0"/>
                      <w:sz w:val="22"/>
                      <w:szCs w:val="22"/>
                      <w:u w:val="single"/>
                      <w:lang w:eastAsia="en-GB"/>
                      <w14:ligatures w14:val="none"/>
                    </w:rPr>
                  </w:pPr>
                </w:p>
              </w:tc>
            </w:tr>
            <w:tr w:rsidR="004230FC" w:rsidRPr="006B4708" w14:paraId="607B1BC6" w14:textId="77777777" w:rsidTr="004230FC">
              <w:trPr>
                <w:trHeight w:val="285"/>
              </w:trPr>
              <w:tc>
                <w:tcPr>
                  <w:tcW w:w="11760" w:type="dxa"/>
                  <w:tcBorders>
                    <w:top w:val="nil"/>
                    <w:left w:val="nil"/>
                    <w:bottom w:val="nil"/>
                    <w:right w:val="nil"/>
                  </w:tcBorders>
                  <w:shd w:val="clear" w:color="auto" w:fill="auto"/>
                  <w:vAlign w:val="center"/>
                  <w:hideMark/>
                </w:tcPr>
                <w:p w14:paraId="3B9F11D0"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Additional guidance is available in the first aid section of the HSE website:</w:t>
                  </w:r>
                </w:p>
              </w:tc>
            </w:tr>
            <w:tr w:rsidR="004230FC" w:rsidRPr="006B4708" w14:paraId="118D3FC5" w14:textId="77777777" w:rsidTr="004230FC">
              <w:trPr>
                <w:trHeight w:val="285"/>
              </w:trPr>
              <w:tc>
                <w:tcPr>
                  <w:tcW w:w="11760" w:type="dxa"/>
                  <w:tcBorders>
                    <w:top w:val="nil"/>
                    <w:left w:val="nil"/>
                    <w:bottom w:val="nil"/>
                    <w:right w:val="nil"/>
                  </w:tcBorders>
                  <w:shd w:val="clear" w:color="auto" w:fill="auto"/>
                  <w:vAlign w:val="center"/>
                  <w:hideMark/>
                </w:tcPr>
                <w:p w14:paraId="6DE55225" w14:textId="06A26CA9" w:rsidR="00C9539B" w:rsidRPr="006B4708" w:rsidRDefault="004230FC" w:rsidP="00C9539B">
                  <w:pPr>
                    <w:spacing w:after="0" w:line="240" w:lineRule="auto"/>
                    <w:rPr>
                      <w:rFonts w:ascii="Arial" w:eastAsia="Times New Roman" w:hAnsi="Arial" w:cs="Arial"/>
                      <w:kern w:val="0"/>
                      <w:sz w:val="22"/>
                      <w:szCs w:val="22"/>
                      <w:u w:val="single"/>
                      <w:lang w:eastAsia="en-GB"/>
                      <w14:ligatures w14:val="none"/>
                    </w:rPr>
                  </w:pPr>
                  <w:hyperlink r:id="rId31" w:history="1">
                    <w:r w:rsidRPr="006B4708">
                      <w:rPr>
                        <w:rFonts w:ascii="Arial" w:eastAsia="Times New Roman" w:hAnsi="Arial" w:cs="Arial"/>
                        <w:kern w:val="0"/>
                        <w:sz w:val="22"/>
                        <w:szCs w:val="22"/>
                        <w:u w:val="single"/>
                        <w:lang w:eastAsia="en-GB"/>
                        <w14:ligatures w14:val="none"/>
                      </w:rPr>
                      <w:t>http://www.hse.gov.uk/firstaid/</w:t>
                    </w:r>
                  </w:hyperlink>
                </w:p>
              </w:tc>
            </w:tr>
            <w:tr w:rsidR="004230FC" w:rsidRPr="006B4708" w14:paraId="4CD4B439" w14:textId="77777777" w:rsidTr="004230FC">
              <w:trPr>
                <w:trHeight w:val="285"/>
              </w:trPr>
              <w:tc>
                <w:tcPr>
                  <w:tcW w:w="11760" w:type="dxa"/>
                  <w:tcBorders>
                    <w:top w:val="nil"/>
                    <w:left w:val="nil"/>
                    <w:bottom w:val="nil"/>
                    <w:right w:val="nil"/>
                  </w:tcBorders>
                  <w:shd w:val="clear" w:color="auto" w:fill="auto"/>
                  <w:vAlign w:val="center"/>
                  <w:hideMark/>
                </w:tcPr>
                <w:p w14:paraId="72D41273" w14:textId="77777777" w:rsidR="004230FC" w:rsidRPr="006B4708" w:rsidRDefault="004230FC" w:rsidP="004230FC">
                  <w:pPr>
                    <w:spacing w:after="0" w:line="240" w:lineRule="auto"/>
                    <w:rPr>
                      <w:rFonts w:ascii="Arial" w:eastAsia="Times New Roman" w:hAnsi="Arial" w:cs="Arial"/>
                      <w:kern w:val="0"/>
                      <w:sz w:val="22"/>
                      <w:szCs w:val="22"/>
                      <w:u w:val="single"/>
                      <w:lang w:eastAsia="en-GB"/>
                      <w14:ligatures w14:val="none"/>
                    </w:rPr>
                  </w:pPr>
                </w:p>
              </w:tc>
            </w:tr>
            <w:tr w:rsidR="004230FC" w:rsidRPr="006B4708" w14:paraId="4529059A" w14:textId="77777777" w:rsidTr="004230FC">
              <w:trPr>
                <w:trHeight w:val="285"/>
              </w:trPr>
              <w:tc>
                <w:tcPr>
                  <w:tcW w:w="11760" w:type="dxa"/>
                  <w:tcBorders>
                    <w:top w:val="nil"/>
                    <w:left w:val="nil"/>
                    <w:bottom w:val="nil"/>
                    <w:right w:val="nil"/>
                  </w:tcBorders>
                  <w:shd w:val="clear" w:color="auto" w:fill="auto"/>
                  <w:vAlign w:val="center"/>
                  <w:hideMark/>
                </w:tcPr>
                <w:p w14:paraId="1712BEA9"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(Electricity at Work Regulations 1989)</w:t>
                  </w:r>
                </w:p>
              </w:tc>
            </w:tr>
            <w:tr w:rsidR="004230FC" w:rsidRPr="006B4708" w14:paraId="1E432B92" w14:textId="77777777" w:rsidTr="004230FC">
              <w:trPr>
                <w:trHeight w:val="540"/>
              </w:trPr>
              <w:tc>
                <w:tcPr>
                  <w:tcW w:w="11760" w:type="dxa"/>
                  <w:tcBorders>
                    <w:top w:val="nil"/>
                    <w:left w:val="nil"/>
                    <w:bottom w:val="nil"/>
                    <w:right w:val="nil"/>
                  </w:tcBorders>
                  <w:shd w:val="clear" w:color="auto" w:fill="auto"/>
                  <w:vAlign w:val="center"/>
                  <w:hideMark/>
                </w:tcPr>
                <w:p w14:paraId="51C8C53A"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law requires employers to assess risks and take appropriate action. This includes portable and fixed electrical appliances.</w:t>
                  </w:r>
                </w:p>
              </w:tc>
            </w:tr>
            <w:tr w:rsidR="004230FC" w:rsidRPr="006B4708" w14:paraId="0B73EEF8" w14:textId="77777777" w:rsidTr="004230FC">
              <w:trPr>
                <w:trHeight w:val="285"/>
              </w:trPr>
              <w:tc>
                <w:tcPr>
                  <w:tcW w:w="11760" w:type="dxa"/>
                  <w:tcBorders>
                    <w:top w:val="nil"/>
                    <w:left w:val="nil"/>
                    <w:bottom w:val="nil"/>
                    <w:right w:val="nil"/>
                  </w:tcBorders>
                  <w:shd w:val="clear" w:color="auto" w:fill="auto"/>
                  <w:vAlign w:val="center"/>
                  <w:hideMark/>
                </w:tcPr>
                <w:p w14:paraId="11EB504A"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0848AB0B" w14:textId="77777777" w:rsidTr="004230FC">
              <w:trPr>
                <w:trHeight w:val="540"/>
              </w:trPr>
              <w:tc>
                <w:tcPr>
                  <w:tcW w:w="11760" w:type="dxa"/>
                  <w:tcBorders>
                    <w:top w:val="nil"/>
                    <w:left w:val="nil"/>
                    <w:bottom w:val="nil"/>
                    <w:right w:val="nil"/>
                  </w:tcBorders>
                  <w:shd w:val="clear" w:color="auto" w:fill="auto"/>
                  <w:vAlign w:val="center"/>
                  <w:hideMark/>
                </w:tcPr>
                <w:p w14:paraId="79A34987"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HSE's advice is that for most office electrical equipment, visual checks for obvious signs of damage and perhaps simple tests by a competent member of staff are sufficient:</w:t>
                  </w:r>
                </w:p>
              </w:tc>
            </w:tr>
            <w:tr w:rsidR="004230FC" w:rsidRPr="006B4708" w14:paraId="4F0BF248" w14:textId="77777777" w:rsidTr="004230FC">
              <w:trPr>
                <w:trHeight w:val="285"/>
              </w:trPr>
              <w:tc>
                <w:tcPr>
                  <w:tcW w:w="11760" w:type="dxa"/>
                  <w:tcBorders>
                    <w:top w:val="nil"/>
                    <w:left w:val="nil"/>
                    <w:bottom w:val="nil"/>
                    <w:right w:val="nil"/>
                  </w:tcBorders>
                  <w:shd w:val="clear" w:color="auto" w:fill="auto"/>
                  <w:vAlign w:val="center"/>
                  <w:hideMark/>
                </w:tcPr>
                <w:p w14:paraId="0D13149A" w14:textId="77777777" w:rsidR="000A0CE7" w:rsidRPr="006B4708" w:rsidRDefault="00E86C0C" w:rsidP="004230FC">
                  <w:pPr>
                    <w:spacing w:after="0" w:line="240" w:lineRule="auto"/>
                    <w:rPr>
                      <w:rFonts w:ascii="Arial" w:hAnsi="Arial" w:cs="Arial"/>
                      <w:sz w:val="22"/>
                      <w:szCs w:val="22"/>
                    </w:rPr>
                  </w:pPr>
                  <w:hyperlink r:id="rId32" w:history="1">
                    <w:r w:rsidRPr="006B4708">
                      <w:rPr>
                        <w:rStyle w:val="Hyperlink"/>
                        <w:rFonts w:ascii="Arial" w:hAnsi="Arial" w:cs="Arial"/>
                        <w:sz w:val="22"/>
                        <w:szCs w:val="22"/>
                      </w:rPr>
                      <w:t>Maintaining portable electrical equipment in low-risk environments (INDG236(rev2))</w:t>
                    </w:r>
                  </w:hyperlink>
                  <w:r w:rsidRPr="006B4708">
                    <w:rPr>
                      <w:rFonts w:ascii="Arial" w:hAnsi="Arial" w:cs="Arial"/>
                      <w:sz w:val="22"/>
                      <w:szCs w:val="22"/>
                    </w:rPr>
                    <w:t xml:space="preserve"> and </w:t>
                  </w:r>
                </w:p>
                <w:p w14:paraId="66D68728" w14:textId="27088640" w:rsidR="004230FC" w:rsidRPr="006B4708" w:rsidRDefault="006136E5" w:rsidP="004230FC">
                  <w:pPr>
                    <w:spacing w:after="0" w:line="240" w:lineRule="auto"/>
                    <w:rPr>
                      <w:rFonts w:ascii="Arial" w:eastAsia="Times New Roman" w:hAnsi="Arial" w:cs="Arial"/>
                      <w:kern w:val="0"/>
                      <w:sz w:val="22"/>
                      <w:szCs w:val="22"/>
                      <w:u w:val="single"/>
                      <w:lang w:eastAsia="en-GB"/>
                      <w14:ligatures w14:val="none"/>
                    </w:rPr>
                  </w:pPr>
                  <w:hyperlink r:id="rId33" w:history="1">
                    <w:r w:rsidRPr="006B4708">
                      <w:rPr>
                        <w:rStyle w:val="Hyperlink"/>
                        <w:rFonts w:ascii="Arial" w:hAnsi="Arial" w:cs="Arial"/>
                        <w:sz w:val="22"/>
                        <w:szCs w:val="22"/>
                      </w:rPr>
                      <w:t>Maintaining electrical equipment safety - Electrical safety</w:t>
                    </w:r>
                  </w:hyperlink>
                </w:p>
              </w:tc>
            </w:tr>
            <w:tr w:rsidR="004230FC" w:rsidRPr="006B4708" w14:paraId="64A485B4" w14:textId="77777777" w:rsidTr="004230FC">
              <w:trPr>
                <w:trHeight w:val="285"/>
              </w:trPr>
              <w:tc>
                <w:tcPr>
                  <w:tcW w:w="11760" w:type="dxa"/>
                  <w:tcBorders>
                    <w:top w:val="nil"/>
                    <w:left w:val="nil"/>
                    <w:bottom w:val="nil"/>
                    <w:right w:val="nil"/>
                  </w:tcBorders>
                  <w:shd w:val="clear" w:color="auto" w:fill="auto"/>
                  <w:vAlign w:val="center"/>
                  <w:hideMark/>
                </w:tcPr>
                <w:p w14:paraId="185A8B73"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Portable appliance testing (PAT) is one means of demonstrating compliance:</w:t>
                  </w:r>
                </w:p>
              </w:tc>
            </w:tr>
            <w:tr w:rsidR="004230FC" w:rsidRPr="006B4708" w14:paraId="1BEB92B0" w14:textId="77777777" w:rsidTr="004230FC">
              <w:trPr>
                <w:trHeight w:val="285"/>
              </w:trPr>
              <w:tc>
                <w:tcPr>
                  <w:tcW w:w="11760" w:type="dxa"/>
                  <w:tcBorders>
                    <w:top w:val="nil"/>
                    <w:left w:val="nil"/>
                    <w:bottom w:val="nil"/>
                    <w:right w:val="nil"/>
                  </w:tcBorders>
                  <w:shd w:val="clear" w:color="auto" w:fill="auto"/>
                  <w:vAlign w:val="center"/>
                  <w:hideMark/>
                </w:tcPr>
                <w:p w14:paraId="16AA3CCF" w14:textId="7543ACDF" w:rsidR="001A1CB4" w:rsidRPr="006B4708" w:rsidRDefault="004230FC" w:rsidP="001A1CB4">
                  <w:pPr>
                    <w:spacing w:after="0" w:line="240" w:lineRule="auto"/>
                    <w:rPr>
                      <w:rFonts w:ascii="Arial" w:eastAsia="Times New Roman" w:hAnsi="Arial" w:cs="Arial"/>
                      <w:kern w:val="0"/>
                      <w:sz w:val="22"/>
                      <w:szCs w:val="22"/>
                      <w:u w:val="single"/>
                      <w:lang w:eastAsia="en-GB"/>
                      <w14:ligatures w14:val="none"/>
                    </w:rPr>
                  </w:pPr>
                  <w:hyperlink r:id="rId34" w:history="1">
                    <w:r w:rsidRPr="006B4708">
                      <w:rPr>
                        <w:rFonts w:ascii="Arial" w:eastAsia="Times New Roman" w:hAnsi="Arial" w:cs="Arial"/>
                        <w:kern w:val="0"/>
                        <w:sz w:val="22"/>
                        <w:szCs w:val="22"/>
                        <w:u w:val="single"/>
                        <w:lang w:eastAsia="en-GB"/>
                        <w14:ligatures w14:val="none"/>
                      </w:rPr>
                      <w:t>http://www.hse.gov.uk/pubns/indg236.pdf</w:t>
                    </w:r>
                  </w:hyperlink>
                </w:p>
              </w:tc>
            </w:tr>
            <w:tr w:rsidR="004230FC" w:rsidRPr="006B4708" w14:paraId="0E35CB43" w14:textId="77777777" w:rsidTr="004230FC">
              <w:trPr>
                <w:trHeight w:val="1080"/>
              </w:trPr>
              <w:tc>
                <w:tcPr>
                  <w:tcW w:w="11760" w:type="dxa"/>
                  <w:tcBorders>
                    <w:top w:val="nil"/>
                    <w:left w:val="nil"/>
                    <w:bottom w:val="nil"/>
                    <w:right w:val="nil"/>
                  </w:tcBorders>
                  <w:shd w:val="clear" w:color="auto" w:fill="auto"/>
                  <w:vAlign w:val="center"/>
                  <w:hideMark/>
                </w:tcPr>
                <w:p w14:paraId="37673A56" w14:textId="07D62E93" w:rsidR="001A1CB4" w:rsidRPr="006B4708" w:rsidRDefault="004230FC" w:rsidP="001A1CB4">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Fixed electrical installations (lighting, air conditioning, electric ovens etc) should be tested often enough that there is little chance of deterioration leading to danger. Any part of an installation that has become obviously defective between tests should be de-energised until the fault can be fixed. You should have your electrical installation inspected and tested by a person who has the competence to do so. i.e. an electrician. </w:t>
                  </w:r>
                  <w:hyperlink r:id="rId35" w:anchor="a8" w:history="1">
                    <w:r w:rsidR="001A1CB4" w:rsidRPr="006B4708">
                      <w:rPr>
                        <w:rStyle w:val="Hyperlink"/>
                        <w:rFonts w:ascii="Arial" w:eastAsia="Times New Roman" w:hAnsi="Arial" w:cs="Arial"/>
                        <w:kern w:val="0"/>
                        <w:sz w:val="22"/>
                        <w:szCs w:val="22"/>
                        <w:lang w:eastAsia="en-GB"/>
                        <w14:ligatures w14:val="none"/>
                      </w:rPr>
                      <w:t>http://www.hse.gov.uk/electricity/faq.htm#a8</w:t>
                    </w:r>
                  </w:hyperlink>
                </w:p>
              </w:tc>
            </w:tr>
            <w:tr w:rsidR="004230FC" w:rsidRPr="006B4708" w14:paraId="299A8CF1" w14:textId="77777777" w:rsidTr="004230FC">
              <w:trPr>
                <w:trHeight w:val="285"/>
              </w:trPr>
              <w:tc>
                <w:tcPr>
                  <w:tcW w:w="11760" w:type="dxa"/>
                  <w:tcBorders>
                    <w:top w:val="nil"/>
                    <w:left w:val="nil"/>
                    <w:bottom w:val="nil"/>
                    <w:right w:val="nil"/>
                  </w:tcBorders>
                  <w:shd w:val="clear" w:color="auto" w:fill="auto"/>
                  <w:vAlign w:val="center"/>
                  <w:hideMark/>
                </w:tcPr>
                <w:p w14:paraId="40C390E6"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p>
              </w:tc>
            </w:tr>
            <w:tr w:rsidR="004230FC" w:rsidRPr="006B4708" w14:paraId="73A8EA05" w14:textId="77777777" w:rsidTr="004230FC">
              <w:trPr>
                <w:trHeight w:val="285"/>
              </w:trPr>
              <w:tc>
                <w:tcPr>
                  <w:tcW w:w="11760" w:type="dxa"/>
                  <w:tcBorders>
                    <w:top w:val="nil"/>
                    <w:left w:val="nil"/>
                    <w:bottom w:val="nil"/>
                    <w:right w:val="nil"/>
                  </w:tcBorders>
                  <w:shd w:val="clear" w:color="auto" w:fill="auto"/>
                  <w:vAlign w:val="center"/>
                  <w:hideMark/>
                </w:tcPr>
                <w:p w14:paraId="291DB4AC"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(Electricity at Work regulations 1989)</w:t>
                  </w:r>
                </w:p>
              </w:tc>
            </w:tr>
            <w:tr w:rsidR="004230FC" w:rsidRPr="006B4708" w14:paraId="141C097F" w14:textId="77777777" w:rsidTr="004230FC">
              <w:trPr>
                <w:trHeight w:val="540"/>
              </w:trPr>
              <w:tc>
                <w:tcPr>
                  <w:tcW w:w="11760" w:type="dxa"/>
                  <w:tcBorders>
                    <w:top w:val="nil"/>
                    <w:left w:val="nil"/>
                    <w:bottom w:val="nil"/>
                    <w:right w:val="nil"/>
                  </w:tcBorders>
                  <w:shd w:val="clear" w:color="auto" w:fill="auto"/>
                  <w:vAlign w:val="center"/>
                  <w:hideMark/>
                </w:tcPr>
                <w:p w14:paraId="3226C338"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law requires employers to assess risks and take appropriate action. This includes portable and fixed electrical appliances.</w:t>
                  </w:r>
                </w:p>
              </w:tc>
            </w:tr>
            <w:tr w:rsidR="004230FC" w:rsidRPr="006B4708" w14:paraId="61AD5AD5" w14:textId="77777777" w:rsidTr="004230FC">
              <w:trPr>
                <w:trHeight w:val="285"/>
              </w:trPr>
              <w:tc>
                <w:tcPr>
                  <w:tcW w:w="11760" w:type="dxa"/>
                  <w:tcBorders>
                    <w:top w:val="nil"/>
                    <w:left w:val="nil"/>
                    <w:bottom w:val="nil"/>
                    <w:right w:val="nil"/>
                  </w:tcBorders>
                  <w:shd w:val="clear" w:color="auto" w:fill="auto"/>
                  <w:vAlign w:val="center"/>
                  <w:hideMark/>
                </w:tcPr>
                <w:p w14:paraId="12A511ED"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73244581" w14:textId="77777777" w:rsidTr="004230FC">
              <w:trPr>
                <w:trHeight w:val="540"/>
              </w:trPr>
              <w:tc>
                <w:tcPr>
                  <w:tcW w:w="11760" w:type="dxa"/>
                  <w:tcBorders>
                    <w:top w:val="nil"/>
                    <w:left w:val="nil"/>
                    <w:bottom w:val="nil"/>
                    <w:right w:val="nil"/>
                  </w:tcBorders>
                  <w:shd w:val="clear" w:color="auto" w:fill="auto"/>
                  <w:vAlign w:val="center"/>
                  <w:hideMark/>
                </w:tcPr>
                <w:p w14:paraId="52827DE3"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HSE's advice is that for most office electrical equipment, visual checks for obvious signs of damage and perhaps simple tests by a competent member of staff are quite sufficient:</w:t>
                  </w:r>
                </w:p>
              </w:tc>
            </w:tr>
            <w:tr w:rsidR="004230FC" w:rsidRPr="006B4708" w14:paraId="688D31E3" w14:textId="77777777" w:rsidTr="004230FC">
              <w:trPr>
                <w:trHeight w:val="285"/>
              </w:trPr>
              <w:tc>
                <w:tcPr>
                  <w:tcW w:w="11760" w:type="dxa"/>
                  <w:tcBorders>
                    <w:top w:val="nil"/>
                    <w:left w:val="nil"/>
                    <w:bottom w:val="nil"/>
                    <w:right w:val="nil"/>
                  </w:tcBorders>
                  <w:shd w:val="clear" w:color="auto" w:fill="auto"/>
                  <w:vAlign w:val="center"/>
                  <w:hideMark/>
                </w:tcPr>
                <w:p w14:paraId="67B9592B" w14:textId="77777777" w:rsidR="00F01BA4" w:rsidRPr="006B4708" w:rsidRDefault="00E86C0C" w:rsidP="004230FC">
                  <w:pPr>
                    <w:spacing w:after="0" w:line="240" w:lineRule="auto"/>
                    <w:rPr>
                      <w:rFonts w:ascii="Arial" w:hAnsi="Arial" w:cs="Arial"/>
                      <w:sz w:val="22"/>
                      <w:szCs w:val="22"/>
                    </w:rPr>
                  </w:pPr>
                  <w:hyperlink r:id="rId36" w:history="1">
                    <w:r w:rsidRPr="006B4708">
                      <w:rPr>
                        <w:rStyle w:val="Hyperlink"/>
                        <w:rFonts w:ascii="Arial" w:hAnsi="Arial" w:cs="Arial"/>
                        <w:sz w:val="22"/>
                        <w:szCs w:val="22"/>
                      </w:rPr>
                      <w:t>Maintaining portable electrical equipment in low-risk environments (INDG236(rev2))</w:t>
                    </w:r>
                  </w:hyperlink>
                  <w:r w:rsidRPr="006B4708">
                    <w:rPr>
                      <w:rFonts w:ascii="Arial" w:hAnsi="Arial" w:cs="Arial"/>
                      <w:sz w:val="22"/>
                      <w:szCs w:val="22"/>
                    </w:rPr>
                    <w:t xml:space="preserve"> and </w:t>
                  </w:r>
                </w:p>
                <w:p w14:paraId="518B501C" w14:textId="1DEEA840" w:rsidR="004230FC" w:rsidRPr="006B4708" w:rsidRDefault="00E86C0C" w:rsidP="004230FC">
                  <w:pPr>
                    <w:spacing w:after="0" w:line="240" w:lineRule="auto"/>
                    <w:rPr>
                      <w:rFonts w:ascii="Arial" w:eastAsia="Times New Roman" w:hAnsi="Arial" w:cs="Arial"/>
                      <w:kern w:val="0"/>
                      <w:sz w:val="22"/>
                      <w:szCs w:val="22"/>
                      <w:u w:val="single"/>
                      <w:lang w:eastAsia="en-GB"/>
                      <w14:ligatures w14:val="none"/>
                    </w:rPr>
                  </w:pPr>
                  <w:hyperlink r:id="rId37" w:history="1">
                    <w:r w:rsidRPr="006B4708">
                      <w:rPr>
                        <w:rStyle w:val="Hyperlink"/>
                        <w:rFonts w:ascii="Arial" w:hAnsi="Arial" w:cs="Arial"/>
                        <w:sz w:val="22"/>
                        <w:szCs w:val="22"/>
                      </w:rPr>
                      <w:t>Maintaining electrical equipment safety - Electrical safety</w:t>
                    </w:r>
                  </w:hyperlink>
                </w:p>
              </w:tc>
            </w:tr>
            <w:tr w:rsidR="004230FC" w:rsidRPr="006B4708" w14:paraId="57DB8A4D" w14:textId="77777777" w:rsidTr="004230FC">
              <w:trPr>
                <w:trHeight w:val="285"/>
              </w:trPr>
              <w:tc>
                <w:tcPr>
                  <w:tcW w:w="11760" w:type="dxa"/>
                  <w:tcBorders>
                    <w:top w:val="nil"/>
                    <w:left w:val="nil"/>
                    <w:bottom w:val="nil"/>
                    <w:right w:val="nil"/>
                  </w:tcBorders>
                  <w:shd w:val="clear" w:color="auto" w:fill="auto"/>
                  <w:vAlign w:val="center"/>
                  <w:hideMark/>
                </w:tcPr>
                <w:p w14:paraId="0BBFCB01"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Portable appliance testing (PAT) is one means of demonstrating compliance:</w:t>
                  </w:r>
                </w:p>
              </w:tc>
            </w:tr>
            <w:tr w:rsidR="004230FC" w:rsidRPr="006B4708" w14:paraId="1B2309E5" w14:textId="77777777" w:rsidTr="004230FC">
              <w:trPr>
                <w:trHeight w:val="285"/>
              </w:trPr>
              <w:tc>
                <w:tcPr>
                  <w:tcW w:w="11760" w:type="dxa"/>
                  <w:tcBorders>
                    <w:top w:val="nil"/>
                    <w:left w:val="nil"/>
                    <w:bottom w:val="nil"/>
                    <w:right w:val="nil"/>
                  </w:tcBorders>
                  <w:shd w:val="clear" w:color="auto" w:fill="auto"/>
                  <w:vAlign w:val="center"/>
                  <w:hideMark/>
                </w:tcPr>
                <w:p w14:paraId="1C559ADE" w14:textId="77777777" w:rsidR="004230FC" w:rsidRPr="006B4708" w:rsidRDefault="004230FC" w:rsidP="004230FC">
                  <w:pPr>
                    <w:spacing w:after="0" w:line="240" w:lineRule="auto"/>
                    <w:rPr>
                      <w:rFonts w:ascii="Arial" w:eastAsia="Times New Roman" w:hAnsi="Arial" w:cs="Arial"/>
                      <w:kern w:val="0"/>
                      <w:sz w:val="22"/>
                      <w:szCs w:val="22"/>
                      <w:u w:val="single"/>
                      <w:lang w:eastAsia="en-GB"/>
                      <w14:ligatures w14:val="none"/>
                    </w:rPr>
                  </w:pPr>
                  <w:hyperlink r:id="rId38" w:history="1">
                    <w:r w:rsidRPr="006B4708">
                      <w:rPr>
                        <w:rFonts w:ascii="Arial" w:eastAsia="Times New Roman" w:hAnsi="Arial" w:cs="Arial"/>
                        <w:kern w:val="0"/>
                        <w:sz w:val="22"/>
                        <w:szCs w:val="22"/>
                        <w:u w:val="single"/>
                        <w:lang w:eastAsia="en-GB"/>
                        <w14:ligatures w14:val="none"/>
                      </w:rPr>
                      <w:t>http://www.hse.gov.uk/pubns/indg236.pdf</w:t>
                    </w:r>
                  </w:hyperlink>
                </w:p>
              </w:tc>
            </w:tr>
            <w:tr w:rsidR="004230FC" w:rsidRPr="006B4708" w14:paraId="5D9761A3" w14:textId="77777777" w:rsidTr="004230FC">
              <w:trPr>
                <w:trHeight w:val="1080"/>
              </w:trPr>
              <w:tc>
                <w:tcPr>
                  <w:tcW w:w="11760" w:type="dxa"/>
                  <w:tcBorders>
                    <w:top w:val="nil"/>
                    <w:left w:val="nil"/>
                    <w:bottom w:val="nil"/>
                    <w:right w:val="nil"/>
                  </w:tcBorders>
                  <w:shd w:val="clear" w:color="auto" w:fill="auto"/>
                  <w:vAlign w:val="center"/>
                  <w:hideMark/>
                </w:tcPr>
                <w:p w14:paraId="2A3F6877" w14:textId="4D821A9F" w:rsidR="00C9539B" w:rsidRPr="006B4708" w:rsidRDefault="004230FC" w:rsidP="00C9539B">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lastRenderedPageBreak/>
                    <w:t xml:space="preserve">Fixed electrical installations (lighting, air conditioning, electric ovens etc) should be tested often enough that there is little chance of deterioration leading to danger. Any part of an installation that has become obviously defective between tests should be de-energised until the fault can be fixed. You should have your electrical installation inspected and tested by a person who has the competence to do so. i.e. an electrician. </w:t>
                  </w:r>
                  <w:hyperlink r:id="rId39" w:anchor="a8" w:history="1">
                    <w:r w:rsidR="00C9539B" w:rsidRPr="006B4708">
                      <w:rPr>
                        <w:rStyle w:val="Hyperlink"/>
                        <w:rFonts w:ascii="Arial" w:eastAsia="Times New Roman" w:hAnsi="Arial" w:cs="Arial"/>
                        <w:kern w:val="0"/>
                        <w:sz w:val="22"/>
                        <w:szCs w:val="22"/>
                        <w:lang w:eastAsia="en-GB"/>
                        <w14:ligatures w14:val="none"/>
                      </w:rPr>
                      <w:t>http://www.hse.gov.uk/electricity/faq.htm#a8</w:t>
                    </w:r>
                  </w:hyperlink>
                </w:p>
              </w:tc>
            </w:tr>
          </w:tbl>
          <w:p w14:paraId="54A5CF18" w14:textId="77777777" w:rsidR="004230FC" w:rsidRPr="006B4708" w:rsidRDefault="004230FC" w:rsidP="00A47271">
            <w:pPr>
              <w:rPr>
                <w:rFonts w:ascii="Arial" w:hAnsi="Arial" w:cs="Arial"/>
              </w:rPr>
            </w:pPr>
          </w:p>
          <w:p w14:paraId="3EA1988F" w14:textId="10172CD5" w:rsidR="004230FC" w:rsidRPr="006B4708" w:rsidRDefault="004230FC" w:rsidP="00A47271">
            <w:pPr>
              <w:rPr>
                <w:rFonts w:ascii="Arial" w:hAnsi="Arial" w:cs="Arial"/>
              </w:rPr>
            </w:pPr>
          </w:p>
        </w:tc>
      </w:tr>
      <w:tr w:rsidR="00AB348B" w:rsidRPr="006B4708" w14:paraId="29C9F71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0FAAD83" w14:textId="51840B09" w:rsidR="00AB348B" w:rsidRPr="006B4708" w:rsidRDefault="00AB348B" w:rsidP="00AF3D4A">
            <w:pPr>
              <w:rPr>
                <w:rFonts w:ascii="Arial" w:hAnsi="Arial" w:cs="Arial"/>
              </w:rPr>
            </w:pPr>
            <w:r w:rsidRPr="006B4708">
              <w:rPr>
                <w:rFonts w:ascii="Arial" w:hAnsi="Arial" w:cs="Arial"/>
                <w:color w:val="FFFFFF"/>
              </w:rPr>
              <w:lastRenderedPageBreak/>
              <w:t>Does the Practice have a lone working policy that staff are aware of and is in use?</w:t>
            </w:r>
          </w:p>
        </w:tc>
        <w:tc>
          <w:tcPr>
            <w:tcW w:w="13692" w:type="dxa"/>
          </w:tcPr>
          <w:p w14:paraId="7CB5CA92" w14:textId="77777777" w:rsidR="00875497" w:rsidRPr="006B4708" w:rsidRDefault="00875497" w:rsidP="00875497">
            <w:pPr>
              <w:rPr>
                <w:rFonts w:ascii="Arial" w:hAnsi="Arial" w:cs="Arial"/>
                <w:b/>
                <w:bCs/>
              </w:rPr>
            </w:pPr>
            <w:r w:rsidRPr="006B4708">
              <w:rPr>
                <w:rFonts w:ascii="Arial" w:hAnsi="Arial" w:cs="Arial"/>
                <w:b/>
                <w:bCs/>
              </w:rPr>
              <w:t>To achieve compliance</w:t>
            </w:r>
          </w:p>
          <w:p w14:paraId="65295080" w14:textId="77777777" w:rsidR="00875497" w:rsidRPr="006B4708" w:rsidRDefault="00875497" w:rsidP="00875497">
            <w:pPr>
              <w:rPr>
                <w:rFonts w:ascii="Arial" w:hAnsi="Arial" w:cs="Arial"/>
              </w:rPr>
            </w:pPr>
            <w:r w:rsidRPr="006B4708">
              <w:rPr>
                <w:rFonts w:ascii="Arial" w:hAnsi="Arial" w:cs="Arial"/>
              </w:rPr>
              <w:t>If you have staff who work alone, or who are ever alone in the practice or are isolated in a part of the practice, you should have procedures in place for their safety and security including a written lone working policy of which all staff are aware.</w:t>
            </w:r>
          </w:p>
          <w:p w14:paraId="7D023C4D" w14:textId="77777777" w:rsidR="00875497" w:rsidRPr="006B4708" w:rsidRDefault="00875497" w:rsidP="00875497">
            <w:pPr>
              <w:rPr>
                <w:rFonts w:ascii="Arial" w:hAnsi="Arial" w:cs="Arial"/>
              </w:rPr>
            </w:pPr>
            <w:r w:rsidRPr="006B4708">
              <w:rPr>
                <w:rFonts w:ascii="Arial" w:hAnsi="Arial" w:cs="Arial"/>
              </w:rPr>
              <w:t>You may wish to install an alarm in any vulnerable places and keep records of any incidents (a bit like an accident book) to identify any areas of risk for lone working.</w:t>
            </w:r>
          </w:p>
          <w:p w14:paraId="20075151" w14:textId="77777777" w:rsidR="00C017FB" w:rsidRPr="006B4708" w:rsidRDefault="00875497" w:rsidP="00875497">
            <w:pPr>
              <w:rPr>
                <w:rFonts w:ascii="Arial" w:hAnsi="Arial" w:cs="Arial"/>
              </w:rPr>
            </w:pPr>
            <w:r w:rsidRPr="006B4708">
              <w:rPr>
                <w:rFonts w:ascii="Arial" w:hAnsi="Arial" w:cs="Arial"/>
              </w:rPr>
              <w:t>For more information on lone working and the safety of employees who work alone visit the Health and Safety Executive website: </w:t>
            </w:r>
          </w:p>
          <w:p w14:paraId="5BF6D281" w14:textId="77777777" w:rsidR="00AB43A9" w:rsidRPr="006B4708" w:rsidRDefault="00C017FB" w:rsidP="00875497">
            <w:pPr>
              <w:rPr>
                <w:rFonts w:ascii="Arial" w:hAnsi="Arial" w:cs="Arial"/>
              </w:rPr>
            </w:pPr>
            <w:hyperlink r:id="rId40" w:history="1">
              <w:r w:rsidRPr="006B4708">
                <w:rPr>
                  <w:rStyle w:val="Hyperlink"/>
                  <w:rFonts w:ascii="Arial" w:hAnsi="Arial" w:cs="Arial"/>
                </w:rPr>
                <w:t>Lone working - HSE</w:t>
              </w:r>
            </w:hyperlink>
          </w:p>
          <w:p w14:paraId="305E7C50" w14:textId="2958D230" w:rsidR="00AB43A9" w:rsidRPr="006B4708" w:rsidRDefault="00AB43A9" w:rsidP="00875497">
            <w:pPr>
              <w:rPr>
                <w:rFonts w:ascii="Arial" w:hAnsi="Arial" w:cs="Arial"/>
              </w:rPr>
            </w:pPr>
            <w:r w:rsidRPr="006B4708">
              <w:rPr>
                <w:rFonts w:ascii="Arial" w:hAnsi="Arial" w:cs="Arial"/>
              </w:rPr>
              <w:t>L</w:t>
            </w:r>
            <w:r w:rsidR="00875497" w:rsidRPr="006B4708">
              <w:rPr>
                <w:rFonts w:ascii="Arial" w:hAnsi="Arial" w:cs="Arial"/>
              </w:rPr>
              <w:t xml:space="preserve">one worker </w:t>
            </w:r>
            <w:r w:rsidRPr="006B4708">
              <w:rPr>
                <w:rFonts w:ascii="Arial" w:hAnsi="Arial" w:cs="Arial"/>
              </w:rPr>
              <w:t>guidance</w:t>
            </w:r>
            <w:r w:rsidR="00875497" w:rsidRPr="006B4708">
              <w:rPr>
                <w:rFonts w:ascii="Arial" w:hAnsi="Arial" w:cs="Arial"/>
              </w:rPr>
              <w:t xml:space="preserve"> aimed primarily at domiciliary providers is available here: </w:t>
            </w:r>
            <w:hyperlink r:id="rId41" w:history="1">
              <w:r w:rsidRPr="006B4708">
                <w:rPr>
                  <w:rStyle w:val="Hyperlink"/>
                  <w:rFonts w:ascii="Arial" w:hAnsi="Arial" w:cs="Arial"/>
                </w:rPr>
                <w:t>DOMICILIARY EYE CARE - fodo.com</w:t>
              </w:r>
            </w:hyperlink>
          </w:p>
          <w:p w14:paraId="502C8773" w14:textId="66FF9507" w:rsidR="00BB31E4" w:rsidRDefault="00546DB8" w:rsidP="00BB31E4">
            <w:pPr>
              <w:rPr>
                <w:rFonts w:ascii="Arial" w:hAnsi="Arial" w:cs="Arial"/>
              </w:rPr>
            </w:pPr>
            <w:r w:rsidRPr="006B4708">
              <w:rPr>
                <w:rFonts w:ascii="Arial" w:hAnsi="Arial" w:cs="Arial"/>
              </w:rPr>
              <w:t>ABDO, AOP and FODO (previously the Optical Confederation) have joint Domiciliary Lone Working guidance here:</w:t>
            </w:r>
            <w:r w:rsidR="002A40F3">
              <w:rPr>
                <w:rFonts w:ascii="Arial" w:hAnsi="Arial" w:cs="Arial"/>
              </w:rPr>
              <w:t xml:space="preserve"> </w:t>
            </w:r>
            <w:hyperlink r:id="rId42" w:history="1">
              <w:r w:rsidR="002A40F3" w:rsidRPr="000450F1">
                <w:rPr>
                  <w:rStyle w:val="Hyperlink"/>
                  <w:rFonts w:ascii="Arial" w:hAnsi="Arial" w:cs="Arial"/>
                </w:rPr>
                <w:t>https://www.optometrywales.org.uk/wp-content/uploads/2024/12/3.-TEMPLATE-Lone-Worker-Policy.docx</w:t>
              </w:r>
            </w:hyperlink>
          </w:p>
          <w:p w14:paraId="0C15305C" w14:textId="77777777" w:rsidR="002A40F3" w:rsidRPr="006B4708" w:rsidRDefault="002A40F3" w:rsidP="00BB31E4">
            <w:pPr>
              <w:rPr>
                <w:rFonts w:ascii="Arial" w:hAnsi="Arial" w:cs="Arial"/>
              </w:rPr>
            </w:pPr>
          </w:p>
          <w:p w14:paraId="1C6C368D" w14:textId="77777777" w:rsidR="00A870C8" w:rsidRPr="006B4708" w:rsidRDefault="00A870C8" w:rsidP="00875497">
            <w:pPr>
              <w:rPr>
                <w:rFonts w:ascii="Arial" w:hAnsi="Arial" w:cs="Arial"/>
              </w:rPr>
            </w:pPr>
          </w:p>
          <w:p w14:paraId="7EA661B1" w14:textId="4D5FFBA6" w:rsidR="00A870C8" w:rsidRPr="006B4708" w:rsidRDefault="00F97F3A" w:rsidP="00875497">
            <w:pPr>
              <w:rPr>
                <w:rFonts w:ascii="Arial" w:hAnsi="Arial" w:cs="Arial"/>
              </w:rPr>
            </w:pPr>
            <w:hyperlink r:id="rId43" w:history="1">
              <w:r>
                <w:rPr>
                  <w:kern w:val="2"/>
                  <w:sz w:val="24"/>
                  <w:szCs w:val="24"/>
                  <w14:ligatures w14:val="standardContextual"/>
                </w:rPr>
                <w:object w:dxaOrig="1486" w:dyaOrig="994" w14:anchorId="371F880F">
                  <v:shape id="_x0000_i1027" type="#_x0000_t75" style="width:76.2pt;height:49.8pt" o:ole="">
                    <v:imagedata r:id="rId44" o:title=""/>
                  </v:shape>
                  <o:OLEObject Type="Embed" ProgID="Word.Document.12" ShapeID="_x0000_i1027" DrawAspect="Icon" ObjectID="_1811664898" r:id="rId45">
                    <o:FieldCodes>\s</o:FieldCodes>
                  </o:OLEObject>
                </w:object>
              </w:r>
            </w:hyperlink>
          </w:p>
          <w:p w14:paraId="0AA4750C" w14:textId="72F00B63" w:rsidR="00875497" w:rsidRPr="006B4708" w:rsidRDefault="008B2C90" w:rsidP="00875497">
            <w:pPr>
              <w:rPr>
                <w:rFonts w:ascii="Arial" w:hAnsi="Arial" w:cs="Arial"/>
              </w:rPr>
            </w:pPr>
            <w:r w:rsidRPr="006B4708">
              <w:rPr>
                <w:rFonts w:ascii="Arial" w:hAnsi="Arial" w:cs="Arial"/>
              </w:rPr>
              <w:t xml:space="preserve"> </w:t>
            </w:r>
          </w:p>
          <w:p w14:paraId="4A7FF43F" w14:textId="3F0A2E4E" w:rsidR="002A7324" w:rsidRPr="006B4708" w:rsidRDefault="002A7324" w:rsidP="00546DB8">
            <w:pPr>
              <w:rPr>
                <w:rFonts w:ascii="Arial" w:hAnsi="Arial" w:cs="Arial"/>
              </w:rPr>
            </w:pPr>
          </w:p>
        </w:tc>
      </w:tr>
      <w:tr w:rsidR="00AB348B" w:rsidRPr="006B4708" w14:paraId="56514BF1"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368DE1C" w14:textId="51A82C7D" w:rsidR="00AB348B" w:rsidRPr="006B4708" w:rsidRDefault="00AB348B" w:rsidP="00AF3D4A">
            <w:pPr>
              <w:rPr>
                <w:rFonts w:ascii="Arial" w:hAnsi="Arial" w:cs="Arial"/>
              </w:rPr>
            </w:pPr>
            <w:r w:rsidRPr="006B4708">
              <w:rPr>
                <w:rFonts w:ascii="Arial" w:hAnsi="Arial" w:cs="Arial"/>
                <w:color w:val="FFFFFF"/>
              </w:rPr>
              <w:t>Does the Practice have a Chaperone policy that staff are aware of and is in use?</w:t>
            </w:r>
          </w:p>
        </w:tc>
        <w:tc>
          <w:tcPr>
            <w:tcW w:w="13692" w:type="dxa"/>
          </w:tcPr>
          <w:p w14:paraId="04F16B0E" w14:textId="560F4C2A" w:rsidR="009F3182" w:rsidRPr="006B4708" w:rsidRDefault="009F3182" w:rsidP="009F3182">
            <w:pPr>
              <w:rPr>
                <w:rFonts w:ascii="Arial" w:hAnsi="Arial" w:cs="Arial"/>
              </w:rPr>
            </w:pPr>
            <w:r w:rsidRPr="006B4708">
              <w:rPr>
                <w:rFonts w:ascii="Arial" w:hAnsi="Arial" w:cs="Arial"/>
              </w:rPr>
              <w:t xml:space="preserve">Practices have safeguarding duties towards staff as well as patients, including against false allegation </w:t>
            </w:r>
            <w:r w:rsidR="000875B6" w:rsidRPr="006B4708">
              <w:rPr>
                <w:rFonts w:ascii="Arial" w:hAnsi="Arial" w:cs="Arial"/>
              </w:rPr>
              <w:t>which</w:t>
            </w:r>
            <w:r w:rsidRPr="006B4708">
              <w:rPr>
                <w:rFonts w:ascii="Arial" w:hAnsi="Arial" w:cs="Arial"/>
              </w:rPr>
              <w:t xml:space="preserve"> is why it is </w:t>
            </w:r>
            <w:r w:rsidR="000875B6" w:rsidRPr="006B4708">
              <w:rPr>
                <w:rFonts w:ascii="Arial" w:hAnsi="Arial" w:cs="Arial"/>
              </w:rPr>
              <w:t>important</w:t>
            </w:r>
            <w:r w:rsidRPr="006B4708">
              <w:rPr>
                <w:rFonts w:ascii="Arial" w:hAnsi="Arial" w:cs="Arial"/>
              </w:rPr>
              <w:t xml:space="preserve"> to have a clear written chaperone policy known to all staff. NHS Wales may have sent optical practices details of chaperone policies for dealing with vulnerable patients, including children. </w:t>
            </w:r>
            <w:r w:rsidR="00C9539B" w:rsidRPr="006B4708">
              <w:rPr>
                <w:rFonts w:ascii="Arial" w:hAnsi="Arial" w:cs="Arial"/>
              </w:rPr>
              <w:t>Alternatively,</w:t>
            </w:r>
            <w:r w:rsidRPr="006B4708">
              <w:rPr>
                <w:rFonts w:ascii="Arial" w:hAnsi="Arial" w:cs="Arial"/>
              </w:rPr>
              <w:t xml:space="preserve"> you may prefer to adopt one of the policies developed for optometry by the profession.</w:t>
            </w:r>
          </w:p>
          <w:p w14:paraId="2D04F1B8" w14:textId="1FF91DDE" w:rsidR="00BB31E4" w:rsidRDefault="009F3182" w:rsidP="00BB31E4">
            <w:pPr>
              <w:rPr>
                <w:rFonts w:ascii="Arial" w:hAnsi="Arial" w:cs="Arial"/>
              </w:rPr>
            </w:pPr>
            <w:r w:rsidRPr="006B4708">
              <w:rPr>
                <w:rFonts w:ascii="Arial" w:hAnsi="Arial" w:cs="Arial"/>
              </w:rPr>
              <w:t xml:space="preserve">A sample is available </w:t>
            </w:r>
            <w:r w:rsidR="00C9539B" w:rsidRPr="006B4708">
              <w:rPr>
                <w:rFonts w:ascii="Arial" w:hAnsi="Arial" w:cs="Arial"/>
              </w:rPr>
              <w:t>here:</w:t>
            </w:r>
            <w:r w:rsidR="00323FCA" w:rsidRPr="006B4708">
              <w:rPr>
                <w:rFonts w:ascii="Arial" w:hAnsi="Arial" w:cs="Arial"/>
              </w:rPr>
              <w:t xml:space="preserve"> </w:t>
            </w:r>
            <w:hyperlink r:id="rId46" w:history="1">
              <w:r w:rsidR="002A40F3" w:rsidRPr="000450F1">
                <w:rPr>
                  <w:rStyle w:val="Hyperlink"/>
                  <w:rFonts w:ascii="Arial" w:hAnsi="Arial" w:cs="Arial"/>
                </w:rPr>
                <w:t>https://www.optometrywales.org.uk/wp-content/uploads/2024/12/4-TEMPLATE-Chaperone-Policy.docx</w:t>
              </w:r>
            </w:hyperlink>
          </w:p>
          <w:p w14:paraId="31B9E980" w14:textId="77777777" w:rsidR="00BB31E4" w:rsidRPr="006B4708" w:rsidRDefault="00BB31E4" w:rsidP="00BB31E4">
            <w:pPr>
              <w:rPr>
                <w:rFonts w:ascii="Arial" w:hAnsi="Arial" w:cs="Arial"/>
              </w:rPr>
            </w:pPr>
          </w:p>
          <w:p w14:paraId="479E8B75" w14:textId="14790030" w:rsidR="00323FCA" w:rsidRPr="006B4708" w:rsidRDefault="00F97F3A" w:rsidP="009F3182">
            <w:pPr>
              <w:rPr>
                <w:rFonts w:ascii="Arial" w:hAnsi="Arial" w:cs="Arial"/>
              </w:rPr>
            </w:pPr>
            <w:hyperlink r:id="rId47" w:history="1">
              <w:r>
                <w:rPr>
                  <w:kern w:val="2"/>
                  <w:sz w:val="24"/>
                  <w:szCs w:val="24"/>
                  <w14:ligatures w14:val="standardContextual"/>
                </w:rPr>
                <w:object w:dxaOrig="1486" w:dyaOrig="994" w14:anchorId="5084B42D">
                  <v:shape id="_x0000_i1028" type="#_x0000_t75" style="width:76.2pt;height:49.8pt" o:ole="">
                    <v:imagedata r:id="rId48" o:title=""/>
                  </v:shape>
                  <o:OLEObject Type="Embed" ProgID="Word.Document.12" ShapeID="_x0000_i1028" DrawAspect="Icon" ObjectID="_1811664899" r:id="rId49">
                    <o:FieldCodes>\s</o:FieldCodes>
                  </o:OLEObject>
                </w:object>
              </w:r>
            </w:hyperlink>
          </w:p>
          <w:p w14:paraId="311CBADE" w14:textId="708F618F" w:rsidR="009F3182" w:rsidRPr="006B4708" w:rsidRDefault="009F3182" w:rsidP="009F3182">
            <w:pPr>
              <w:rPr>
                <w:rFonts w:ascii="Arial" w:hAnsi="Arial" w:cs="Arial"/>
                <w:b/>
                <w:bCs/>
              </w:rPr>
            </w:pPr>
            <w:r w:rsidRPr="006B4708">
              <w:rPr>
                <w:rFonts w:ascii="Arial" w:hAnsi="Arial" w:cs="Arial"/>
                <w:b/>
                <w:bCs/>
              </w:rPr>
              <w:t>To achieve compliance</w:t>
            </w:r>
          </w:p>
          <w:p w14:paraId="3639B429" w14:textId="77777777" w:rsidR="009F3182" w:rsidRPr="006B4708" w:rsidRDefault="009F3182" w:rsidP="009F3182">
            <w:pPr>
              <w:rPr>
                <w:rFonts w:ascii="Arial" w:hAnsi="Arial" w:cs="Arial"/>
              </w:rPr>
            </w:pPr>
            <w:r w:rsidRPr="006B4708">
              <w:rPr>
                <w:rFonts w:ascii="Arial" w:hAnsi="Arial" w:cs="Arial"/>
              </w:rPr>
              <w:t>Contractors should ensure that their written chaperone policy is available to all staff in the practice.</w:t>
            </w:r>
          </w:p>
          <w:p w14:paraId="5EC156BE" w14:textId="1BA7E4AB" w:rsidR="009F3182" w:rsidRDefault="009F3182" w:rsidP="009F3182">
            <w:pPr>
              <w:rPr>
                <w:rFonts w:ascii="Arial" w:hAnsi="Arial" w:cs="Arial"/>
              </w:rPr>
            </w:pPr>
            <w:r w:rsidRPr="006B4708">
              <w:rPr>
                <w:rFonts w:ascii="Arial" w:hAnsi="Arial" w:cs="Arial"/>
              </w:rPr>
              <w:t>The ABDO, AOP and FODO (previously Optical Confederation) model policy for the profession can be downloaded here:</w:t>
            </w:r>
            <w:r w:rsidR="002A40F3">
              <w:rPr>
                <w:rFonts w:ascii="Arial" w:hAnsi="Arial" w:cs="Arial"/>
              </w:rPr>
              <w:t xml:space="preserve"> </w:t>
            </w:r>
            <w:hyperlink r:id="rId50" w:history="1">
              <w:r w:rsidR="002A40F3" w:rsidRPr="000450F1">
                <w:rPr>
                  <w:rStyle w:val="Hyperlink"/>
                  <w:rFonts w:ascii="Arial" w:hAnsi="Arial" w:cs="Arial"/>
                </w:rPr>
                <w:t>https://www.optometrywales.org.uk/wp-content/uploads/2024/12/4-TEMPLATE-Chaperone-Policy.docx</w:t>
              </w:r>
            </w:hyperlink>
          </w:p>
          <w:p w14:paraId="157DA070" w14:textId="77777777" w:rsidR="00BB31E4" w:rsidRPr="006B4708" w:rsidRDefault="00BB31E4" w:rsidP="00BB31E4">
            <w:pPr>
              <w:rPr>
                <w:rFonts w:ascii="Arial" w:hAnsi="Arial" w:cs="Arial"/>
              </w:rPr>
            </w:pPr>
          </w:p>
          <w:p w14:paraId="1DF31732" w14:textId="48A19E7A" w:rsidR="00734E77" w:rsidRPr="006B4708" w:rsidRDefault="00F97F3A" w:rsidP="00323FCA">
            <w:pPr>
              <w:rPr>
                <w:rFonts w:ascii="Arial" w:hAnsi="Arial" w:cs="Arial"/>
                <w:color w:val="FF0000"/>
              </w:rPr>
            </w:pPr>
            <w:hyperlink r:id="rId51" w:history="1">
              <w:r>
                <w:rPr>
                  <w:kern w:val="2"/>
                  <w:sz w:val="24"/>
                  <w:szCs w:val="24"/>
                  <w14:ligatures w14:val="standardContextual"/>
                </w:rPr>
                <w:object w:dxaOrig="1486" w:dyaOrig="994" w14:anchorId="4BBEEF9A">
                  <v:shape id="_x0000_i1029" type="#_x0000_t75" style="width:76.2pt;height:49.8pt" o:ole="">
                    <v:imagedata r:id="rId48" o:title=""/>
                  </v:shape>
                  <o:OLEObject Type="Embed" ProgID="Word.Document.12" ShapeID="_x0000_i1029" DrawAspect="Icon" ObjectID="_1811664900" r:id="rId52">
                    <o:FieldCodes>\s</o:FieldCodes>
                  </o:OLEObject>
                </w:object>
              </w:r>
            </w:hyperlink>
          </w:p>
          <w:p w14:paraId="3834A2AB" w14:textId="3F555ABA" w:rsidR="002A7324" w:rsidRPr="006B4708" w:rsidRDefault="002A7324" w:rsidP="00323FCA">
            <w:pPr>
              <w:rPr>
                <w:rFonts w:ascii="Arial" w:hAnsi="Arial" w:cs="Arial"/>
              </w:rPr>
            </w:pPr>
          </w:p>
        </w:tc>
      </w:tr>
      <w:tr w:rsidR="00AB348B" w:rsidRPr="006B4708" w14:paraId="6A3889B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C2D205E" w14:textId="3BBF978B" w:rsidR="00AB348B" w:rsidRPr="006B4708" w:rsidRDefault="00AB348B" w:rsidP="00AF3D4A">
            <w:pPr>
              <w:rPr>
                <w:rFonts w:ascii="Arial" w:hAnsi="Arial" w:cs="Arial"/>
              </w:rPr>
            </w:pPr>
            <w:r w:rsidRPr="006B4708">
              <w:rPr>
                <w:rFonts w:ascii="Arial" w:hAnsi="Arial" w:cs="Arial"/>
                <w:color w:val="FFFFFF"/>
              </w:rPr>
              <w:lastRenderedPageBreak/>
              <w:t>For this site does the practice have policies/procedures in place in respect of fire safety management? Including records of risk assessments, fire alarm drills, staff training, emergency lighting, firefighting equipment, action plans, fire safety maintenance records etc? And is it up to date?  (Records are required by enforcing authorities when carrying out a fire safety audit)</w:t>
            </w:r>
          </w:p>
        </w:tc>
        <w:tc>
          <w:tcPr>
            <w:tcW w:w="13692" w:type="dxa"/>
          </w:tcPr>
          <w:p w14:paraId="0748F77B" w14:textId="77777777" w:rsidR="005013A5" w:rsidRPr="006B4708" w:rsidRDefault="005013A5" w:rsidP="005013A5">
            <w:pPr>
              <w:rPr>
                <w:rFonts w:ascii="Arial" w:hAnsi="Arial" w:cs="Arial"/>
                <w:b/>
                <w:bCs/>
              </w:rPr>
            </w:pPr>
            <w:r w:rsidRPr="006B4708">
              <w:rPr>
                <w:rFonts w:ascii="Arial" w:hAnsi="Arial" w:cs="Arial"/>
                <w:b/>
                <w:bCs/>
              </w:rPr>
              <w:t>To achieve compliance</w:t>
            </w:r>
          </w:p>
          <w:p w14:paraId="590A91E2" w14:textId="78611EB9" w:rsidR="005013A5" w:rsidRPr="006B4708" w:rsidRDefault="00403BCE" w:rsidP="00AF3D4A">
            <w:pPr>
              <w:rPr>
                <w:rFonts w:ascii="Arial" w:hAnsi="Arial" w:cs="Arial"/>
              </w:rPr>
            </w:pPr>
            <w:r w:rsidRPr="006B4708">
              <w:rPr>
                <w:rFonts w:ascii="Arial" w:hAnsi="Arial" w:cs="Arial"/>
              </w:rPr>
              <w:t xml:space="preserve">Advice regarding what you need to do to meet your legal duties </w:t>
            </w:r>
            <w:r w:rsidR="00DD6C58" w:rsidRPr="006B4708">
              <w:rPr>
                <w:rFonts w:ascii="Arial" w:hAnsi="Arial" w:cs="Arial"/>
              </w:rPr>
              <w:t xml:space="preserve">is found here </w:t>
            </w:r>
            <w:hyperlink r:id="rId53" w:history="1">
              <w:r w:rsidR="00DD6C58" w:rsidRPr="006B4708">
                <w:rPr>
                  <w:rStyle w:val="Hyperlink"/>
                  <w:rFonts w:ascii="Arial" w:hAnsi="Arial" w:cs="Arial"/>
                </w:rPr>
                <w:t>Fire Safety guidance for businesses and workplaces | GOV.WALES</w:t>
              </w:r>
            </w:hyperlink>
          </w:p>
          <w:p w14:paraId="01C7D4BA" w14:textId="255E6DC7" w:rsidR="00AB348B" w:rsidRPr="006B4708" w:rsidRDefault="009C6EBA" w:rsidP="00C02624">
            <w:pPr>
              <w:rPr>
                <w:rFonts w:ascii="Arial" w:hAnsi="Arial" w:cs="Arial"/>
              </w:rPr>
            </w:pPr>
            <w:r w:rsidRPr="006B4708">
              <w:rPr>
                <w:rFonts w:ascii="Arial" w:hAnsi="Arial" w:cs="Arial"/>
              </w:rPr>
              <w:t xml:space="preserve">The guidance includes a </w:t>
            </w:r>
            <w:hyperlink r:id="rId54" w:history="1">
              <w:r w:rsidR="001C062F" w:rsidRPr="006B4708">
                <w:rPr>
                  <w:rStyle w:val="Hyperlink"/>
                  <w:rFonts w:ascii="Arial" w:hAnsi="Arial" w:cs="Arial"/>
                </w:rPr>
                <w:t>Fire Risk Assessment Checklist</w:t>
              </w:r>
            </w:hyperlink>
            <w:r w:rsidR="00C02624" w:rsidRPr="006B4708">
              <w:rPr>
                <w:rStyle w:val="Hyperlink"/>
                <w:rFonts w:ascii="Arial" w:hAnsi="Arial" w:cs="Arial"/>
              </w:rPr>
              <w:t xml:space="preserve"> </w:t>
            </w:r>
            <w:r w:rsidR="00472B71" w:rsidRPr="006B4708">
              <w:rPr>
                <w:rFonts w:ascii="Arial" w:hAnsi="Arial" w:cs="Arial"/>
              </w:rPr>
              <w:t>for completion</w:t>
            </w:r>
            <w:r w:rsidR="00DA4343" w:rsidRPr="006B4708">
              <w:rPr>
                <w:rFonts w:ascii="Arial" w:hAnsi="Arial" w:cs="Arial"/>
              </w:rPr>
              <w:t>.</w:t>
            </w:r>
          </w:p>
        </w:tc>
      </w:tr>
      <w:tr w:rsidR="00AB348B" w:rsidRPr="006B4708" w14:paraId="66904309"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2335DB6" w14:textId="40258B0F" w:rsidR="00AB348B" w:rsidRPr="006B4708" w:rsidRDefault="00AB348B" w:rsidP="00AF3D4A">
            <w:pPr>
              <w:rPr>
                <w:rFonts w:ascii="Arial" w:hAnsi="Arial" w:cs="Arial"/>
              </w:rPr>
            </w:pPr>
            <w:r w:rsidRPr="006B4708">
              <w:rPr>
                <w:rFonts w:ascii="Arial" w:hAnsi="Arial" w:cs="Arial"/>
                <w:color w:val="FFFFFF"/>
              </w:rPr>
              <w:lastRenderedPageBreak/>
              <w:t>Has a Fire Risk Assessment been completed for these premises?</w:t>
            </w:r>
          </w:p>
        </w:tc>
        <w:tc>
          <w:tcPr>
            <w:tcW w:w="13692" w:type="dxa"/>
          </w:tcPr>
          <w:p w14:paraId="381DB076" w14:textId="77777777" w:rsidR="00EF5E33" w:rsidRPr="006B4708" w:rsidRDefault="00EF5E33" w:rsidP="00EF5E33">
            <w:pPr>
              <w:rPr>
                <w:rFonts w:ascii="Arial" w:hAnsi="Arial" w:cs="Arial"/>
                <w:b/>
                <w:bCs/>
              </w:rPr>
            </w:pPr>
            <w:r w:rsidRPr="006B4708">
              <w:rPr>
                <w:rFonts w:ascii="Arial" w:hAnsi="Arial" w:cs="Arial"/>
                <w:b/>
                <w:bCs/>
              </w:rPr>
              <w:t>To achieve compliance</w:t>
            </w:r>
          </w:p>
          <w:p w14:paraId="660781C5" w14:textId="77777777" w:rsidR="00EF5E33" w:rsidRPr="006B4708" w:rsidRDefault="00EF5E33" w:rsidP="00EF5E33">
            <w:pPr>
              <w:rPr>
                <w:rFonts w:ascii="Arial" w:hAnsi="Arial" w:cs="Arial"/>
              </w:rPr>
            </w:pPr>
            <w:r w:rsidRPr="006B4708">
              <w:rPr>
                <w:rFonts w:ascii="Arial" w:hAnsi="Arial" w:cs="Arial"/>
              </w:rPr>
              <w:t xml:space="preserve">Advice regarding what you need to do to meet your legal duties is found here </w:t>
            </w:r>
            <w:hyperlink r:id="rId55" w:history="1">
              <w:r w:rsidRPr="006B4708">
                <w:rPr>
                  <w:rStyle w:val="Hyperlink"/>
                  <w:rFonts w:ascii="Arial" w:hAnsi="Arial" w:cs="Arial"/>
                </w:rPr>
                <w:t>Fire Safety guidance for businesses and workplaces | GOV.WALES</w:t>
              </w:r>
            </w:hyperlink>
          </w:p>
          <w:p w14:paraId="44C577C3" w14:textId="490A59C7" w:rsidR="00AB348B" w:rsidRPr="006B4708" w:rsidRDefault="00EF5E33" w:rsidP="00EF5E33">
            <w:pPr>
              <w:rPr>
                <w:rFonts w:ascii="Arial" w:hAnsi="Arial" w:cs="Arial"/>
              </w:rPr>
            </w:pPr>
            <w:r w:rsidRPr="006B4708">
              <w:rPr>
                <w:rFonts w:ascii="Arial" w:hAnsi="Arial" w:cs="Arial"/>
              </w:rPr>
              <w:t xml:space="preserve">The guidance includes a </w:t>
            </w:r>
            <w:hyperlink r:id="rId56" w:history="1">
              <w:r w:rsidRPr="006B4708">
                <w:rPr>
                  <w:rStyle w:val="Hyperlink"/>
                  <w:rFonts w:ascii="Arial" w:hAnsi="Arial" w:cs="Arial"/>
                </w:rPr>
                <w:t>Fire Risk Assessment Checklist</w:t>
              </w:r>
            </w:hyperlink>
            <w:r w:rsidRPr="006B4708">
              <w:rPr>
                <w:rStyle w:val="Hyperlink"/>
                <w:rFonts w:ascii="Arial" w:hAnsi="Arial" w:cs="Arial"/>
              </w:rPr>
              <w:t xml:space="preserve"> </w:t>
            </w:r>
            <w:r w:rsidRPr="006B4708">
              <w:rPr>
                <w:rFonts w:ascii="Arial" w:hAnsi="Arial" w:cs="Arial"/>
              </w:rPr>
              <w:t>for completion.</w:t>
            </w:r>
          </w:p>
        </w:tc>
      </w:tr>
      <w:tr w:rsidR="00AB348B" w:rsidRPr="006B4708" w14:paraId="6DC4333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98F0BD1" w14:textId="7B5496F0" w:rsidR="00AB348B" w:rsidRPr="006B4708" w:rsidRDefault="00AB348B" w:rsidP="00AF3D4A">
            <w:pPr>
              <w:rPr>
                <w:rFonts w:ascii="Arial" w:hAnsi="Arial" w:cs="Arial"/>
              </w:rPr>
            </w:pPr>
            <w:r w:rsidRPr="006B4708">
              <w:rPr>
                <w:rFonts w:ascii="Arial" w:hAnsi="Arial" w:cs="Arial"/>
                <w:color w:val="FFFFFF"/>
              </w:rPr>
              <w:t>If 'Yes' what date was the assessment completed?</w:t>
            </w:r>
          </w:p>
        </w:tc>
        <w:tc>
          <w:tcPr>
            <w:tcW w:w="13692" w:type="dxa"/>
          </w:tcPr>
          <w:p w14:paraId="163E4405" w14:textId="679EFE4F" w:rsidR="00AB348B" w:rsidRPr="006B4708" w:rsidRDefault="00AB348B" w:rsidP="00AF3D4A">
            <w:pPr>
              <w:rPr>
                <w:rFonts w:ascii="Arial" w:hAnsi="Arial" w:cs="Arial"/>
              </w:rPr>
            </w:pPr>
          </w:p>
        </w:tc>
      </w:tr>
      <w:tr w:rsidR="005924AC" w:rsidRPr="006B4708" w14:paraId="2CEE482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C2B7A2D" w14:textId="772F62E1" w:rsidR="005924AC" w:rsidRPr="006B4708" w:rsidRDefault="005924AC" w:rsidP="005924AC">
            <w:pPr>
              <w:rPr>
                <w:rFonts w:ascii="Arial" w:hAnsi="Arial" w:cs="Arial"/>
              </w:rPr>
            </w:pPr>
            <w:r w:rsidRPr="006B4708">
              <w:rPr>
                <w:rFonts w:ascii="Arial" w:hAnsi="Arial" w:cs="Arial"/>
                <w:color w:val="FFFFFF"/>
              </w:rPr>
              <w:t>If 'Yes' please provide a copy of the assessment along with the QfO return</w:t>
            </w:r>
          </w:p>
        </w:tc>
        <w:tc>
          <w:tcPr>
            <w:tcW w:w="13692" w:type="dxa"/>
          </w:tcPr>
          <w:p w14:paraId="1B8A8A74" w14:textId="12A10C00" w:rsidR="005924AC" w:rsidRPr="006B4708" w:rsidRDefault="005924AC" w:rsidP="005924AC">
            <w:pPr>
              <w:rPr>
                <w:rFonts w:ascii="Arial" w:hAnsi="Arial" w:cs="Arial"/>
              </w:rPr>
            </w:pPr>
          </w:p>
        </w:tc>
      </w:tr>
      <w:tr w:rsidR="005924AC" w:rsidRPr="006B4708" w14:paraId="6A62FE7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3EC0829" w14:textId="6FF14EF1" w:rsidR="005924AC" w:rsidRPr="006B4708" w:rsidRDefault="005924AC" w:rsidP="005924AC">
            <w:pPr>
              <w:rPr>
                <w:rFonts w:ascii="Arial" w:hAnsi="Arial" w:cs="Arial"/>
              </w:rPr>
            </w:pPr>
            <w:r w:rsidRPr="006B4708">
              <w:rPr>
                <w:rFonts w:ascii="Arial" w:hAnsi="Arial" w:cs="Arial"/>
                <w:color w:val="FFFFFF"/>
              </w:rPr>
              <w:t>If 'Yes' please provide a copy of the evacuation plans/procedures/staff training</w:t>
            </w:r>
          </w:p>
        </w:tc>
        <w:tc>
          <w:tcPr>
            <w:tcW w:w="13692" w:type="dxa"/>
          </w:tcPr>
          <w:p w14:paraId="439947C4" w14:textId="76AF5661" w:rsidR="005924AC" w:rsidRPr="006B4708" w:rsidRDefault="005924AC" w:rsidP="005924AC">
            <w:pPr>
              <w:rPr>
                <w:rFonts w:ascii="Arial" w:hAnsi="Arial" w:cs="Arial"/>
              </w:rPr>
            </w:pPr>
          </w:p>
        </w:tc>
      </w:tr>
      <w:tr w:rsidR="005924AC" w:rsidRPr="006B4708" w14:paraId="2A46B8E3"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BD06797" w14:textId="176E6179" w:rsidR="005924AC" w:rsidRPr="006B4708" w:rsidRDefault="005924AC" w:rsidP="005924AC">
            <w:pPr>
              <w:rPr>
                <w:rFonts w:ascii="Arial" w:hAnsi="Arial" w:cs="Arial"/>
              </w:rPr>
            </w:pPr>
            <w:r w:rsidRPr="006B4708">
              <w:rPr>
                <w:rFonts w:ascii="Arial" w:hAnsi="Arial" w:cs="Arial"/>
                <w:color w:val="FFFFFF"/>
              </w:rPr>
              <w:t>If 'Yes' please provide Details of fire alarm &amp; detection system – including testing records/maintenance records.</w:t>
            </w:r>
          </w:p>
        </w:tc>
        <w:tc>
          <w:tcPr>
            <w:tcW w:w="13692" w:type="dxa"/>
          </w:tcPr>
          <w:p w14:paraId="5BEE3B04" w14:textId="5AD971CF" w:rsidR="005924AC" w:rsidRPr="006B4708" w:rsidRDefault="005924AC" w:rsidP="005924AC">
            <w:pPr>
              <w:rPr>
                <w:rFonts w:ascii="Arial" w:hAnsi="Arial" w:cs="Arial"/>
              </w:rPr>
            </w:pPr>
            <w:r w:rsidRPr="006B4708">
              <w:rPr>
                <w:rFonts w:ascii="Arial" w:hAnsi="Arial" w:cs="Arial"/>
              </w:rPr>
              <w:t>It is worth having the Fire Brigade or other competent fire safety authority complete a fire safety visit if you have not had one for some time.  Fire alarms (and sprinkler systems where these are in place), and that fire extinguishers are charged and ready to use, should be checked regularly by a fire safety professional.</w:t>
            </w:r>
          </w:p>
          <w:p w14:paraId="52693C9A" w14:textId="1F853C74" w:rsidR="005924AC" w:rsidRPr="006B4708" w:rsidRDefault="005924AC" w:rsidP="005924AC">
            <w:pPr>
              <w:rPr>
                <w:rFonts w:ascii="Arial" w:hAnsi="Arial" w:cs="Arial"/>
              </w:rPr>
            </w:pPr>
          </w:p>
        </w:tc>
      </w:tr>
      <w:tr w:rsidR="005924AC" w:rsidRPr="006B4708" w14:paraId="4FCB222B"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4012FCC" w14:textId="009E246B" w:rsidR="005924AC" w:rsidRPr="006B4708" w:rsidRDefault="005924AC" w:rsidP="005924AC">
            <w:pPr>
              <w:rPr>
                <w:rFonts w:ascii="Arial" w:hAnsi="Arial" w:cs="Arial"/>
              </w:rPr>
            </w:pPr>
            <w:r w:rsidRPr="006B4708">
              <w:rPr>
                <w:rFonts w:ascii="Arial" w:hAnsi="Arial" w:cs="Arial"/>
                <w:color w:val="FFFFFF"/>
              </w:rPr>
              <w:t xml:space="preserve">If 'Yes' please provide Details of emergency lighting – including </w:t>
            </w:r>
            <w:r w:rsidRPr="006B4708">
              <w:rPr>
                <w:rFonts w:ascii="Arial" w:hAnsi="Arial" w:cs="Arial"/>
                <w:color w:val="FFFFFF"/>
              </w:rPr>
              <w:lastRenderedPageBreak/>
              <w:t>testing records/maintenance.</w:t>
            </w:r>
          </w:p>
        </w:tc>
        <w:tc>
          <w:tcPr>
            <w:tcW w:w="13692" w:type="dxa"/>
          </w:tcPr>
          <w:p w14:paraId="1D2FDA01" w14:textId="7522D2E2" w:rsidR="005924AC" w:rsidRPr="006B4708" w:rsidRDefault="005924AC" w:rsidP="005924AC">
            <w:pPr>
              <w:rPr>
                <w:rFonts w:ascii="Arial" w:hAnsi="Arial" w:cs="Arial"/>
              </w:rPr>
            </w:pPr>
          </w:p>
        </w:tc>
      </w:tr>
      <w:tr w:rsidR="005924AC" w:rsidRPr="006B4708" w14:paraId="4E29B6C3"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01441DEE" w14:textId="4DE7DEF5" w:rsidR="005924AC" w:rsidRPr="006B4708" w:rsidRDefault="005924AC" w:rsidP="005924AC">
            <w:pPr>
              <w:rPr>
                <w:rFonts w:ascii="Arial" w:hAnsi="Arial" w:cs="Arial"/>
              </w:rPr>
            </w:pPr>
            <w:r w:rsidRPr="006B4708">
              <w:rPr>
                <w:rFonts w:ascii="Arial" w:hAnsi="Arial" w:cs="Arial"/>
                <w:color w:val="FFFFFF"/>
              </w:rPr>
              <w:t>Information Governance</w:t>
            </w:r>
          </w:p>
        </w:tc>
        <w:tc>
          <w:tcPr>
            <w:tcW w:w="13692" w:type="dxa"/>
          </w:tcPr>
          <w:p w14:paraId="686036F8" w14:textId="0BACDA6C" w:rsidR="005924AC" w:rsidRPr="006B4708" w:rsidRDefault="005924AC" w:rsidP="005924AC">
            <w:pPr>
              <w:rPr>
                <w:rFonts w:ascii="Arial" w:hAnsi="Arial" w:cs="Arial"/>
              </w:rPr>
            </w:pPr>
          </w:p>
        </w:tc>
      </w:tr>
      <w:tr w:rsidR="005924AC" w:rsidRPr="006B4708" w14:paraId="245C35A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5320E54" w14:textId="53613EC9" w:rsidR="005924AC" w:rsidRPr="006B4708" w:rsidRDefault="005924AC" w:rsidP="005924AC">
            <w:pPr>
              <w:rPr>
                <w:rFonts w:ascii="Arial" w:hAnsi="Arial" w:cs="Arial"/>
              </w:rPr>
            </w:pPr>
            <w:r w:rsidRPr="006B4708">
              <w:rPr>
                <w:rFonts w:ascii="Arial" w:hAnsi="Arial" w:cs="Arial"/>
                <w:color w:val="FFFFFF"/>
              </w:rPr>
              <w:t>Have you completed the IG Toolkit? If yes, please provide a copy, if no, please answer the following questions:</w:t>
            </w:r>
          </w:p>
        </w:tc>
        <w:tc>
          <w:tcPr>
            <w:tcW w:w="13692" w:type="dxa"/>
          </w:tcPr>
          <w:p w14:paraId="07058A50" w14:textId="17247EBA" w:rsidR="005924AC" w:rsidRDefault="005924AC" w:rsidP="005924AC">
            <w:pPr>
              <w:rPr>
                <w:rStyle w:val="Hyperlink"/>
                <w:rFonts w:ascii="Arial" w:hAnsi="Arial" w:cs="Arial"/>
              </w:rPr>
            </w:pPr>
            <w:r w:rsidRPr="006B4708">
              <w:rPr>
                <w:rFonts w:ascii="Arial" w:hAnsi="Arial" w:cs="Arial"/>
              </w:rPr>
              <w:t xml:space="preserve">IG Toolkit = Information Governance Toolkit. Some Health Boards had previously issued IG Toolkits for completion by practices which can be found here </w:t>
            </w:r>
            <w:hyperlink r:id="rId57" w:history="1">
              <w:r w:rsidRPr="006B4708">
                <w:rPr>
                  <w:rStyle w:val="Hyperlink"/>
                  <w:rFonts w:ascii="Arial" w:hAnsi="Arial" w:cs="Arial"/>
                </w:rPr>
                <w:t>https://www.optometrywales.org.uk/wp-content/uploads/2024/11/latest-FINAL-all-Wales-template-submission.xlsx</w:t>
              </w:r>
            </w:hyperlink>
          </w:p>
          <w:p w14:paraId="06BDD333" w14:textId="77777777" w:rsidR="00C61139" w:rsidRDefault="00C61139" w:rsidP="005924AC">
            <w:pPr>
              <w:rPr>
                <w:rStyle w:val="Hyperlink"/>
                <w:rFonts w:ascii="Arial" w:hAnsi="Arial" w:cs="Arial"/>
              </w:rPr>
            </w:pPr>
          </w:p>
          <w:p w14:paraId="09A98808" w14:textId="17D2AD64" w:rsidR="005924AC" w:rsidRPr="006B4708" w:rsidRDefault="005924AC" w:rsidP="005924AC">
            <w:pPr>
              <w:rPr>
                <w:rFonts w:ascii="Arial" w:hAnsi="Arial" w:cs="Arial"/>
              </w:rPr>
            </w:pPr>
            <w:r w:rsidRPr="006B4708">
              <w:rPr>
                <w:rFonts w:ascii="Arial" w:hAnsi="Arial" w:cs="Arial"/>
                <w:color w:val="000000"/>
              </w:rPr>
              <w:t>I</w:t>
            </w:r>
            <w:r w:rsidRPr="006B4708">
              <w:rPr>
                <w:rFonts w:ascii="Arial" w:hAnsi="Arial" w:cs="Arial"/>
              </w:rPr>
              <w:t xml:space="preserve">f you have previously completed this IG Toolkit, then please confirm this and attach (or embed) the document when you return this document to the Health Board. If you have not previously completed the IG Toolkit, then please complete the questions as requested. </w:t>
            </w:r>
          </w:p>
          <w:p w14:paraId="2DDA2222" w14:textId="2D3CEBE2" w:rsidR="005924AC" w:rsidRPr="006B4708" w:rsidRDefault="005924AC" w:rsidP="005924AC">
            <w:pPr>
              <w:rPr>
                <w:rFonts w:ascii="Arial" w:hAnsi="Arial" w:cs="Arial"/>
              </w:rPr>
            </w:pPr>
          </w:p>
        </w:tc>
      </w:tr>
      <w:tr w:rsidR="005924AC" w:rsidRPr="006B4708" w14:paraId="5F29B386"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FFF27D2" w14:textId="54B28BE5" w:rsidR="005924AC" w:rsidRPr="006B4708" w:rsidRDefault="005924AC" w:rsidP="005924AC">
            <w:pPr>
              <w:rPr>
                <w:rFonts w:ascii="Arial" w:hAnsi="Arial" w:cs="Arial"/>
              </w:rPr>
            </w:pPr>
            <w:r w:rsidRPr="006B4708">
              <w:rPr>
                <w:rFonts w:ascii="Arial" w:hAnsi="Arial" w:cs="Arial"/>
                <w:color w:val="FFFFFF"/>
              </w:rPr>
              <w:t>The practice has a system to allow patients access to their records on request in accordance with current legislation, including the Freedom of Information Act.</w:t>
            </w:r>
          </w:p>
        </w:tc>
        <w:tc>
          <w:tcPr>
            <w:tcW w:w="13692" w:type="dxa"/>
          </w:tcPr>
          <w:p w14:paraId="1EA7E449" w14:textId="77777777" w:rsidR="005924AC" w:rsidRPr="006B4708" w:rsidRDefault="005924AC" w:rsidP="005924AC">
            <w:pPr>
              <w:rPr>
                <w:rFonts w:ascii="Arial" w:hAnsi="Arial" w:cs="Arial"/>
              </w:rPr>
            </w:pPr>
            <w:r w:rsidRPr="006B4708">
              <w:rPr>
                <w:rFonts w:ascii="Arial" w:hAnsi="Arial" w:cs="Arial"/>
              </w:rPr>
              <w:t>(General Data Protection Regulations, Art 13 Freedom of Information Act 2000)</w:t>
            </w:r>
          </w:p>
          <w:p w14:paraId="29ED9A2A" w14:textId="77777777" w:rsidR="005924AC" w:rsidRPr="006B4708" w:rsidRDefault="005924AC" w:rsidP="005924AC">
            <w:pPr>
              <w:rPr>
                <w:rFonts w:ascii="Arial" w:hAnsi="Arial" w:cs="Arial"/>
              </w:rPr>
            </w:pPr>
            <w:r w:rsidRPr="006B4708">
              <w:rPr>
                <w:rFonts w:ascii="Arial" w:hAnsi="Arial" w:cs="Arial"/>
              </w:rPr>
              <w:t>The Data Protection Act 2018 and Freedom of Information Act 2000 state that practices should have a data handling policy that is available to patients.</w:t>
            </w:r>
          </w:p>
          <w:p w14:paraId="1B400857"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028CA53C" w14:textId="77777777" w:rsidR="005924AC" w:rsidRPr="006B4708" w:rsidRDefault="005924AC" w:rsidP="005924AC">
            <w:pPr>
              <w:rPr>
                <w:rFonts w:ascii="Arial" w:hAnsi="Arial" w:cs="Arial"/>
                <w:b/>
                <w:bCs/>
              </w:rPr>
            </w:pPr>
            <w:r w:rsidRPr="006B4708">
              <w:rPr>
                <w:rFonts w:ascii="Arial" w:hAnsi="Arial" w:cs="Arial"/>
                <w:b/>
                <w:bCs/>
              </w:rPr>
              <w:t>Suggested short form of wording for a notice on handling patient data:</w:t>
            </w:r>
          </w:p>
          <w:p w14:paraId="68ABA80A" w14:textId="61F4D556" w:rsidR="005924AC" w:rsidRPr="006B4708" w:rsidRDefault="005924AC" w:rsidP="005924AC">
            <w:pPr>
              <w:rPr>
                <w:rFonts w:ascii="Arial" w:hAnsi="Arial" w:cs="Arial"/>
              </w:rPr>
            </w:pPr>
            <w:r w:rsidRPr="006B4708">
              <w:rPr>
                <w:rFonts w:ascii="Arial" w:hAnsi="Arial" w:cs="Arial"/>
              </w:rPr>
              <w:t xml:space="preserve">“Information - we lawfully hold personal information about you as part of the provision of health care and customer service.   We are registered as a data controller with the Information Commissioner's Office (ICO) and process and store this information securely in a mixture of paper and/or computer records in accordance with data security legislation. Everyone in the practice is aware of the confidential nature of these records and will only use or release this information in accordance with the law. You will need to provide us with your consent if you wish us to pass your information to another optometrist. If you are an NHS patient, the NHS may ask to see the portion of your record that relates to NHS services provided and we are required by legislation to share any hospital referral information securely with your NHS GP. Such information will only be shared in strictest confidence. You are entitled to a copy of your records, although there may be an administrative charge. If you wish to see your records, please ask [NAME OF PERSON] and we will respond as quickly as possible and in any case are required to do so within 30 days. If you require independent advice, contact the </w:t>
            </w:r>
            <w:hyperlink r:id="rId58" w:history="1">
              <w:r w:rsidR="00D61133" w:rsidRPr="006B4708">
                <w:rPr>
                  <w:rStyle w:val="Hyperlink"/>
                  <w:rFonts w:ascii="Arial" w:hAnsi="Arial" w:cs="Arial"/>
                </w:rPr>
                <w:t>Information Commissioner's Office (ICO)</w:t>
              </w:r>
            </w:hyperlink>
            <w:r w:rsidRPr="006B4708">
              <w:rPr>
                <w:rFonts w:ascii="Arial" w:hAnsi="Arial" w:cs="Arial"/>
              </w:rPr>
              <w:t>”</w:t>
            </w:r>
          </w:p>
          <w:p w14:paraId="55823FFC" w14:textId="77777777" w:rsidR="005924AC" w:rsidRPr="006B4708" w:rsidRDefault="005924AC" w:rsidP="005924AC">
            <w:pPr>
              <w:rPr>
                <w:rFonts w:ascii="Arial" w:hAnsi="Arial" w:cs="Arial"/>
              </w:rPr>
            </w:pPr>
          </w:p>
          <w:p w14:paraId="1C5A7F26" w14:textId="77777777" w:rsidR="005924AC" w:rsidRPr="006B4708" w:rsidRDefault="005924AC" w:rsidP="005924AC">
            <w:pPr>
              <w:rPr>
                <w:rFonts w:ascii="Arial" w:hAnsi="Arial" w:cs="Arial"/>
                <w:b/>
                <w:bCs/>
              </w:rPr>
            </w:pPr>
            <w:r w:rsidRPr="006B4708">
              <w:rPr>
                <w:rFonts w:ascii="Arial" w:hAnsi="Arial" w:cs="Arial"/>
                <w:b/>
                <w:bCs/>
              </w:rPr>
              <w:t>Suggested longer form of wording for a notice of policy on handling patient data:</w:t>
            </w:r>
          </w:p>
          <w:p w14:paraId="4B86770A" w14:textId="1917ED7E" w:rsidR="005924AC" w:rsidRPr="006B4708" w:rsidRDefault="005924AC" w:rsidP="005924AC">
            <w:pPr>
              <w:rPr>
                <w:rFonts w:ascii="Arial" w:hAnsi="Arial" w:cs="Arial"/>
              </w:rPr>
            </w:pPr>
            <w:r w:rsidRPr="006B4708">
              <w:rPr>
                <w:rFonts w:ascii="Arial" w:hAnsi="Arial" w:cs="Arial"/>
              </w:rPr>
              <w:t xml:space="preserve">“Information - we lawfully hold personal information about you as part of the provision of health care and customer service.   We are registered as a data controller with the Information Commissioner's Office (ICO) and process and store this information securely in a mixture of paper and/or computer records in accordance with data security legislation. Everyone in the practice is aware of the confidential nature of these records and will only use or release this information in accordance with the law. You will need to provide us with your consent if you wish us to pass your information to another optometrist. If you are an NHS patient, the NHS may ask to see the portion of your record that relates to NHS services provided and we are required by legislation to share any hospital referral information securely with your NHS GP. Such information will only be shared in strictest confidence. You are entitled to a copy of your records, although there </w:t>
            </w:r>
            <w:r w:rsidRPr="006B4708">
              <w:rPr>
                <w:rFonts w:ascii="Arial" w:hAnsi="Arial" w:cs="Arial"/>
              </w:rPr>
              <w:lastRenderedPageBreak/>
              <w:t xml:space="preserve">may be an administrative charge. If you wish to see your records, please ask [NAME OF PERSON] and we will respond as quickly as possible and in any case are required to do so within 30 days. If you require independent advice, contact the </w:t>
            </w:r>
            <w:hyperlink r:id="rId59" w:history="1">
              <w:r w:rsidR="007B24F1" w:rsidRPr="006B4708">
                <w:rPr>
                  <w:rStyle w:val="Hyperlink"/>
                  <w:rFonts w:ascii="Arial" w:hAnsi="Arial" w:cs="Arial"/>
                </w:rPr>
                <w:t>Information Commissioner's Office (ICO)</w:t>
              </w:r>
            </w:hyperlink>
            <w:r w:rsidRPr="006B4708">
              <w:rPr>
                <w:rFonts w:ascii="Arial" w:hAnsi="Arial" w:cs="Arial"/>
              </w:rPr>
              <w:t xml:space="preserve">We hold various pieces of information about you including your name and address, and clinical details such as the state of health of your eyes, your spectacle and/or contact lens prescription, and copies of any letters we have written about you or received from other professionals, such as your doctor. You are entitled to a copy of this information although there may be an administrative charge for providing it. If you wish to see your records, please ask [NAME OF PERSON] and we will respond as quickly as possible and in any case are required to do so within 30 days. If you require independent advice, contact the </w:t>
            </w:r>
            <w:hyperlink r:id="rId60" w:history="1">
              <w:r w:rsidR="007B24F1" w:rsidRPr="006B4708">
                <w:rPr>
                  <w:rStyle w:val="Hyperlink"/>
                  <w:rFonts w:ascii="Arial" w:hAnsi="Arial" w:cs="Arial"/>
                </w:rPr>
                <w:t>Information Commissioner's Office (ICO)</w:t>
              </w:r>
            </w:hyperlink>
            <w:r w:rsidRPr="006B4708">
              <w:rPr>
                <w:rFonts w:ascii="Arial" w:hAnsi="Arial" w:cs="Arial"/>
              </w:rPr>
              <w:t xml:space="preserve">.  All practices should be registered with the ICO. </w:t>
            </w:r>
          </w:p>
          <w:p w14:paraId="62031442" w14:textId="35B7010F" w:rsidR="005924AC" w:rsidRPr="006B4708" w:rsidRDefault="005924AC" w:rsidP="005924AC">
            <w:pPr>
              <w:rPr>
                <w:rFonts w:ascii="Arial" w:hAnsi="Arial" w:cs="Arial"/>
              </w:rPr>
            </w:pPr>
            <w:r w:rsidRPr="006B4708">
              <w:rPr>
                <w:rFonts w:ascii="Arial" w:hAnsi="Arial" w:cs="Arial"/>
              </w:rPr>
              <w:t>O</w:t>
            </w:r>
            <w:r w:rsidR="007B24F1" w:rsidRPr="006B4708">
              <w:rPr>
                <w:rFonts w:ascii="Arial" w:hAnsi="Arial" w:cs="Arial"/>
              </w:rPr>
              <w:t xml:space="preserve">ptical </w:t>
            </w:r>
            <w:r w:rsidRPr="006B4708">
              <w:rPr>
                <w:rFonts w:ascii="Arial" w:hAnsi="Arial" w:cs="Arial"/>
              </w:rPr>
              <w:t>C</w:t>
            </w:r>
            <w:r w:rsidR="007B24F1" w:rsidRPr="006B4708">
              <w:rPr>
                <w:rFonts w:ascii="Arial" w:hAnsi="Arial" w:cs="Arial"/>
              </w:rPr>
              <w:t>onfederation</w:t>
            </w:r>
            <w:r w:rsidRPr="006B4708">
              <w:rPr>
                <w:rFonts w:ascii="Arial" w:hAnsi="Arial" w:cs="Arial"/>
              </w:rPr>
              <w:t xml:space="preserve"> guidance </w:t>
            </w:r>
            <w:hyperlink r:id="rId61" w:history="1">
              <w:r w:rsidRPr="006B4708">
                <w:rPr>
                  <w:rStyle w:val="Hyperlink"/>
                  <w:rFonts w:ascii="Arial" w:hAnsi="Arial" w:cs="Arial"/>
                </w:rPr>
                <w:t>https://www.fodo.com/downloads/managed/Guidance/data%20protection%20and%20FOIA/1_data-protection-and-gdpr-updated-guidance-july-2018.docx</w:t>
              </w:r>
            </w:hyperlink>
            <w:r w:rsidRPr="006B4708">
              <w:rPr>
                <w:rFonts w:ascii="Arial" w:hAnsi="Arial" w:cs="Arial"/>
              </w:rPr>
              <w:t>?</w:t>
            </w:r>
          </w:p>
          <w:p w14:paraId="0166AEE2" w14:textId="77777777" w:rsidR="005924AC" w:rsidRPr="006B4708" w:rsidRDefault="005924AC" w:rsidP="005924AC">
            <w:pPr>
              <w:rPr>
                <w:rFonts w:ascii="Arial" w:hAnsi="Arial" w:cs="Arial"/>
              </w:rPr>
            </w:pPr>
            <w:r w:rsidRPr="006B4708">
              <w:rPr>
                <w:rFonts w:ascii="Arial" w:hAnsi="Arial" w:cs="Arial"/>
              </w:rPr>
              <w:t>We adhere to the guidelines of the College of Optometrists and the Data Protection Act and will not pass any of your personal information to a third party without your consent unless there is a clear public interest duty to do so. You will need to provide us with your consent if you wish us to pass your information to another optometrist</w:t>
            </w:r>
          </w:p>
          <w:p w14:paraId="5B4FB7B1" w14:textId="77777777" w:rsidR="005924AC" w:rsidRPr="006B4708" w:rsidRDefault="005924AC" w:rsidP="005924AC">
            <w:pPr>
              <w:rPr>
                <w:rFonts w:ascii="Arial" w:hAnsi="Arial" w:cs="Arial"/>
              </w:rPr>
            </w:pPr>
            <w:r w:rsidRPr="006B4708">
              <w:rPr>
                <w:rFonts w:ascii="Arial" w:hAnsi="Arial" w:cs="Arial"/>
              </w:rPr>
              <w:t>If you are an NHS patient, we are obliged to provide the portion of your record that relates to NHS services to authorised persons within the NHS (who are in turn subject to a duty of confidentiality) if they request this. This is usually to confirm that we have provided the NHS services that we have been paid for, and to improve quality of care. It is also possible that the NHS may contact you to ask if you have received services (such as a sight test or spectacles) as part of this monitoring</w:t>
            </w:r>
          </w:p>
          <w:p w14:paraId="1C46E5DC" w14:textId="77777777" w:rsidR="005924AC" w:rsidRPr="006B4708" w:rsidRDefault="005924AC" w:rsidP="005924AC">
            <w:pPr>
              <w:rPr>
                <w:rFonts w:ascii="Arial" w:hAnsi="Arial" w:cs="Arial"/>
              </w:rPr>
            </w:pPr>
            <w:r w:rsidRPr="006B4708">
              <w:rPr>
                <w:rFonts w:ascii="Arial" w:hAnsi="Arial" w:cs="Arial"/>
              </w:rPr>
              <w:t>Within the practice we may wish to use the information to analyse trends, or to audit our performance.  This is also a legitimate use of the data as it enables us to monitor and improve the quality of care that we offer. Wherever possible (i.e. if we do not need to know who an individual patient is) we only analyse trends from anonymised information</w:t>
            </w:r>
          </w:p>
          <w:p w14:paraId="66ECDEB8" w14:textId="7AA76AB5" w:rsidR="005924AC" w:rsidRPr="006B4708" w:rsidRDefault="005924AC" w:rsidP="005924AC">
            <w:pPr>
              <w:rPr>
                <w:rFonts w:ascii="Arial" w:hAnsi="Arial" w:cs="Arial"/>
              </w:rPr>
            </w:pPr>
            <w:r w:rsidRPr="006B4708">
              <w:rPr>
                <w:rFonts w:ascii="Arial" w:hAnsi="Arial" w:cs="Arial"/>
              </w:rPr>
              <w:t>If you have any queries about this please contact us and we will be happy to help”</w:t>
            </w:r>
          </w:p>
          <w:p w14:paraId="2B510B42" w14:textId="3C5C6799" w:rsidR="005924AC" w:rsidRPr="006B4708" w:rsidRDefault="005924AC" w:rsidP="005924AC">
            <w:pPr>
              <w:rPr>
                <w:rFonts w:ascii="Arial" w:hAnsi="Arial" w:cs="Arial"/>
              </w:rPr>
            </w:pPr>
          </w:p>
        </w:tc>
      </w:tr>
      <w:tr w:rsidR="005924AC" w:rsidRPr="006B4708" w14:paraId="400468D2"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4413E835" w14:textId="60ADB917" w:rsidR="005924AC" w:rsidRPr="006B4708" w:rsidRDefault="005924AC" w:rsidP="005924AC">
            <w:pPr>
              <w:rPr>
                <w:rFonts w:ascii="Arial" w:hAnsi="Arial" w:cs="Arial"/>
              </w:rPr>
            </w:pPr>
            <w:r w:rsidRPr="006B4708">
              <w:rPr>
                <w:rFonts w:ascii="Arial" w:hAnsi="Arial" w:cs="Arial"/>
                <w:color w:val="FFFFFF"/>
              </w:rPr>
              <w:lastRenderedPageBreak/>
              <w:t>The Contractor has an up-to-date Freedom of Information Act statement and this is available to patients? (100) (Freedom of Information Act 2000)</w:t>
            </w:r>
          </w:p>
        </w:tc>
        <w:tc>
          <w:tcPr>
            <w:tcW w:w="13692" w:type="dxa"/>
          </w:tcPr>
          <w:p w14:paraId="1E829512" w14:textId="77777777" w:rsidR="005924AC" w:rsidRPr="006B4708" w:rsidRDefault="005924AC" w:rsidP="005924AC">
            <w:pPr>
              <w:rPr>
                <w:rFonts w:ascii="Arial" w:hAnsi="Arial" w:cs="Arial"/>
              </w:rPr>
            </w:pPr>
            <w:r w:rsidRPr="006B4708">
              <w:rPr>
                <w:rFonts w:ascii="Arial" w:hAnsi="Arial" w:cs="Arial"/>
              </w:rPr>
              <w:t>(Freedom of Information Act 2000)</w:t>
            </w:r>
          </w:p>
          <w:p w14:paraId="129DA01E" w14:textId="77777777" w:rsidR="005924AC" w:rsidRPr="006B4708" w:rsidRDefault="005924AC" w:rsidP="005924AC">
            <w:pPr>
              <w:rPr>
                <w:rFonts w:ascii="Arial" w:hAnsi="Arial" w:cs="Arial"/>
              </w:rPr>
            </w:pPr>
            <w:r w:rsidRPr="006B4708">
              <w:rPr>
                <w:rFonts w:ascii="Arial" w:hAnsi="Arial" w:cs="Arial"/>
              </w:rPr>
              <w:t>All practices should have a publication scheme, which sets out what information will be made available to the public and this must be registered with the Information Commissioner.</w:t>
            </w:r>
          </w:p>
          <w:p w14:paraId="757EFF0A" w14:textId="6977149E" w:rsidR="001E1B54" w:rsidRDefault="005924AC" w:rsidP="001E1B54">
            <w:pPr>
              <w:rPr>
                <w:rFonts w:ascii="Arial" w:hAnsi="Arial" w:cs="Arial"/>
              </w:rPr>
            </w:pPr>
            <w:r w:rsidRPr="006B4708">
              <w:rPr>
                <w:rFonts w:ascii="Arial" w:hAnsi="Arial" w:cs="Arial"/>
              </w:rPr>
              <w:t>A sample is available here:</w:t>
            </w:r>
            <w:r w:rsidR="002A40F3">
              <w:rPr>
                <w:rFonts w:ascii="Arial" w:hAnsi="Arial" w:cs="Arial"/>
              </w:rPr>
              <w:t xml:space="preserve"> </w:t>
            </w:r>
            <w:hyperlink r:id="rId62" w:history="1">
              <w:r w:rsidR="002A40F3" w:rsidRPr="000450F1">
                <w:rPr>
                  <w:rStyle w:val="Hyperlink"/>
                  <w:rFonts w:ascii="Arial" w:hAnsi="Arial" w:cs="Arial"/>
                </w:rPr>
                <w:t>https://www.optometrywales.org.uk/wp-content/uploads/2024/12/5.-TEMPLATE-Freedom-of-Information.docx</w:t>
              </w:r>
            </w:hyperlink>
          </w:p>
          <w:p w14:paraId="4D2AFCAA" w14:textId="77777777" w:rsidR="005924AC" w:rsidRPr="006B4708" w:rsidRDefault="005924AC" w:rsidP="005924AC">
            <w:pPr>
              <w:rPr>
                <w:rFonts w:ascii="Arial" w:hAnsi="Arial" w:cs="Arial"/>
              </w:rPr>
            </w:pPr>
          </w:p>
          <w:p w14:paraId="61FDEBAD" w14:textId="33C53EC9" w:rsidR="001E1B54" w:rsidRPr="006B4708" w:rsidRDefault="005122A5" w:rsidP="005924AC">
            <w:pPr>
              <w:rPr>
                <w:rFonts w:ascii="Arial" w:hAnsi="Arial" w:cs="Arial"/>
              </w:rPr>
            </w:pPr>
            <w:hyperlink r:id="rId63" w:history="1">
              <w:r>
                <w:rPr>
                  <w:kern w:val="2"/>
                  <w:sz w:val="24"/>
                  <w:szCs w:val="24"/>
                  <w14:ligatures w14:val="standardContextual"/>
                </w:rPr>
                <w:object w:dxaOrig="1486" w:dyaOrig="994" w14:anchorId="1C806C7A">
                  <v:shape id="_x0000_i1030" type="#_x0000_t75" style="width:76.2pt;height:49.8pt" o:ole="">
                    <v:imagedata r:id="rId64" o:title=""/>
                  </v:shape>
                  <o:OLEObject Type="Embed" ProgID="Word.Document.12" ShapeID="_x0000_i1030" DrawAspect="Icon" ObjectID="_1811664901" r:id="rId65">
                    <o:FieldCodes>\s</o:FieldCodes>
                  </o:OLEObject>
                </w:object>
              </w:r>
            </w:hyperlink>
          </w:p>
          <w:p w14:paraId="76E7D250" w14:textId="77777777" w:rsidR="001E1B54" w:rsidRPr="006B4708" w:rsidRDefault="001E1B54" w:rsidP="005924AC">
            <w:pPr>
              <w:rPr>
                <w:rFonts w:ascii="Arial" w:hAnsi="Arial" w:cs="Arial"/>
              </w:rPr>
            </w:pPr>
          </w:p>
          <w:p w14:paraId="0DE4F29C"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233BF994" w14:textId="77777777" w:rsidR="005924AC" w:rsidRPr="006B4708" w:rsidRDefault="005924AC" w:rsidP="005924AC">
            <w:pPr>
              <w:rPr>
                <w:rFonts w:ascii="Arial" w:hAnsi="Arial" w:cs="Arial"/>
              </w:rPr>
            </w:pPr>
            <w:r w:rsidRPr="006B4708">
              <w:rPr>
                <w:rFonts w:ascii="Arial" w:hAnsi="Arial" w:cs="Arial"/>
              </w:rPr>
              <w:t>The scheme should be available to any member of the public who wishes to see it. If the practice has a website, then it is good practice to make the policy available online.</w:t>
            </w:r>
          </w:p>
          <w:p w14:paraId="4EE2715D" w14:textId="2FA35C27" w:rsidR="005924AC" w:rsidRPr="006B4708" w:rsidRDefault="005924AC" w:rsidP="005924AC">
            <w:pPr>
              <w:rPr>
                <w:rFonts w:ascii="Arial" w:hAnsi="Arial" w:cs="Arial"/>
              </w:rPr>
            </w:pPr>
            <w:r w:rsidRPr="006B4708">
              <w:rPr>
                <w:rFonts w:ascii="Arial" w:hAnsi="Arial" w:cs="Arial"/>
              </w:rPr>
              <w:t>The publication scheme must include details of all services provided that are funded by the NHS, i.e. WGOS Sight Tests and enhanced services.</w:t>
            </w:r>
          </w:p>
          <w:p w14:paraId="6023EB61" w14:textId="77777777" w:rsidR="005924AC" w:rsidRPr="006B4708" w:rsidRDefault="005924AC" w:rsidP="005924AC">
            <w:pPr>
              <w:rPr>
                <w:rFonts w:ascii="Arial" w:hAnsi="Arial" w:cs="Arial"/>
              </w:rPr>
            </w:pPr>
            <w:r w:rsidRPr="006B4708">
              <w:rPr>
                <w:rFonts w:ascii="Arial" w:hAnsi="Arial" w:cs="Arial"/>
              </w:rPr>
              <w:t>More information can be obtained from the Information Commissioners office:</w:t>
            </w:r>
          </w:p>
          <w:p w14:paraId="6A8D0BA3" w14:textId="21AD233D" w:rsidR="005924AC" w:rsidRPr="006B4708" w:rsidRDefault="005924AC" w:rsidP="005924AC">
            <w:pPr>
              <w:rPr>
                <w:rFonts w:ascii="Arial" w:hAnsi="Arial" w:cs="Arial"/>
              </w:rPr>
            </w:pPr>
            <w:hyperlink r:id="rId66" w:history="1">
              <w:r w:rsidRPr="006B4708">
                <w:rPr>
                  <w:rStyle w:val="Hyperlink"/>
                  <w:rFonts w:ascii="Arial" w:hAnsi="Arial" w:cs="Arial"/>
                </w:rPr>
                <w:t>http://www.ico.org.uk/</w:t>
              </w:r>
            </w:hyperlink>
          </w:p>
        </w:tc>
      </w:tr>
      <w:tr w:rsidR="005924AC" w:rsidRPr="006B4708" w14:paraId="4CD8E7F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44E8BA0E" w14:textId="03A28C96" w:rsidR="005924AC" w:rsidRPr="006B4708" w:rsidRDefault="005924AC" w:rsidP="005924AC">
            <w:pPr>
              <w:rPr>
                <w:rFonts w:ascii="Arial" w:hAnsi="Arial" w:cs="Arial"/>
              </w:rPr>
            </w:pPr>
            <w:r w:rsidRPr="006B4708">
              <w:rPr>
                <w:rFonts w:ascii="Arial" w:hAnsi="Arial" w:cs="Arial"/>
                <w:color w:val="FFFFFF"/>
              </w:rPr>
              <w:lastRenderedPageBreak/>
              <w:t>There is a designated individual responsible for confidentiality and compliance with GDPR.</w:t>
            </w:r>
          </w:p>
        </w:tc>
        <w:tc>
          <w:tcPr>
            <w:tcW w:w="13692" w:type="dxa"/>
          </w:tcPr>
          <w:p w14:paraId="2AF9D123" w14:textId="023495B1" w:rsidR="005924AC" w:rsidRPr="006B4708" w:rsidRDefault="005924AC" w:rsidP="005924AC">
            <w:pPr>
              <w:rPr>
                <w:rFonts w:ascii="Arial" w:hAnsi="Arial" w:cs="Arial"/>
              </w:rPr>
            </w:pPr>
            <w:r w:rsidRPr="006B4708">
              <w:rPr>
                <w:rFonts w:ascii="Arial" w:hAnsi="Arial" w:cs="Arial"/>
              </w:rPr>
              <w:t>Please record the details of the person responsible and have these available to staff and patients in the practice and ideally on your website.</w:t>
            </w:r>
          </w:p>
        </w:tc>
      </w:tr>
      <w:tr w:rsidR="005924AC" w:rsidRPr="006B4708" w14:paraId="080B8749"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AA75D7B" w14:textId="0DF8192F" w:rsidR="005924AC" w:rsidRPr="006B4708" w:rsidRDefault="005924AC" w:rsidP="005924AC">
            <w:pPr>
              <w:rPr>
                <w:rFonts w:ascii="Arial" w:hAnsi="Arial" w:cs="Arial"/>
              </w:rPr>
            </w:pPr>
            <w:r w:rsidRPr="006B4708">
              <w:rPr>
                <w:rFonts w:ascii="Arial" w:hAnsi="Arial" w:cs="Arial"/>
                <w:color w:val="FFFFFF"/>
              </w:rPr>
              <w:t>Are there mechanisms in place to ensure that both electronic and hard copy data is available when patients leave the practice, either due to a move to a new practice or other circumstances.</w:t>
            </w:r>
          </w:p>
        </w:tc>
        <w:tc>
          <w:tcPr>
            <w:tcW w:w="13692" w:type="dxa"/>
          </w:tcPr>
          <w:p w14:paraId="3EAB7C1F" w14:textId="77777777" w:rsidR="005924AC" w:rsidRPr="006B4708" w:rsidRDefault="005924AC" w:rsidP="005924AC">
            <w:pPr>
              <w:rPr>
                <w:rFonts w:ascii="Arial" w:hAnsi="Arial" w:cs="Arial"/>
              </w:rPr>
            </w:pPr>
            <w:r w:rsidRPr="006B4708">
              <w:rPr>
                <w:rFonts w:ascii="Arial" w:hAnsi="Arial" w:cs="Arial"/>
              </w:rPr>
              <w:t>(General Data Protection Regulations, Art 13 Freedom of Information Act 2000)</w:t>
            </w:r>
          </w:p>
          <w:p w14:paraId="53C5948A" w14:textId="77777777" w:rsidR="005924AC" w:rsidRPr="006B4708" w:rsidRDefault="005924AC" w:rsidP="005924AC">
            <w:pPr>
              <w:rPr>
                <w:rFonts w:ascii="Arial" w:hAnsi="Arial" w:cs="Arial"/>
              </w:rPr>
            </w:pPr>
            <w:r w:rsidRPr="006B4708">
              <w:rPr>
                <w:rFonts w:ascii="Arial" w:hAnsi="Arial" w:cs="Arial"/>
              </w:rPr>
              <w:t>The Data Protection Act 2018 and Freedom of Information Act 2000 state that practices should have a data handling policy that is available to patients.</w:t>
            </w:r>
          </w:p>
          <w:p w14:paraId="5DE065D2"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04AF1484" w14:textId="77777777" w:rsidR="005924AC" w:rsidRPr="006B4708" w:rsidRDefault="005924AC" w:rsidP="005924AC">
            <w:pPr>
              <w:rPr>
                <w:rFonts w:ascii="Arial" w:hAnsi="Arial" w:cs="Arial"/>
              </w:rPr>
            </w:pPr>
            <w:r w:rsidRPr="006B4708">
              <w:rPr>
                <w:rFonts w:ascii="Arial" w:hAnsi="Arial" w:cs="Arial"/>
              </w:rPr>
              <w:t>Suggested short form of wording for a notice on handling patient data:</w:t>
            </w:r>
          </w:p>
          <w:p w14:paraId="4BB2BCA8" w14:textId="135E9933" w:rsidR="005924AC" w:rsidRPr="006B4708" w:rsidRDefault="005924AC" w:rsidP="005924AC">
            <w:pPr>
              <w:rPr>
                <w:rFonts w:ascii="Arial" w:hAnsi="Arial" w:cs="Arial"/>
              </w:rPr>
            </w:pPr>
            <w:r w:rsidRPr="006B4708">
              <w:rPr>
                <w:rFonts w:ascii="Arial" w:hAnsi="Arial" w:cs="Arial"/>
              </w:rPr>
              <w:t xml:space="preserve">“Information - we keep records of our information about you as a mixture of paper and/or computer records. Everyone in the practice is aware of the confidential nature of these records and will only use or release this information in accordance with the law. You will need to provide us with your consent if you wish us to pass your information to another optometrist. If you are an NHS patient, the NHS may ask to see the portion of your record that relates to NHS services provided. Such information will only be given to the NHS in strictest confidence. You are entitled to a copy of your records, although there may be an administrative charge. If you wish to see your records, please ask [NAME OF PERSON] and we will respond as quickly as possible and in any case are required to do so within 30 days. If you require independent advice, contact the Information Commissioners Office at </w:t>
            </w:r>
            <w:hyperlink r:id="rId67" w:history="1">
              <w:r w:rsidR="001845DC" w:rsidRPr="006B4708">
                <w:rPr>
                  <w:rStyle w:val="Hyperlink"/>
                  <w:rFonts w:ascii="Arial" w:hAnsi="Arial" w:cs="Arial"/>
                </w:rPr>
                <w:t>http://www.ico.org.uk/</w:t>
              </w:r>
            </w:hyperlink>
            <w:r w:rsidRPr="006B4708">
              <w:rPr>
                <w:rFonts w:ascii="Arial" w:hAnsi="Arial" w:cs="Arial"/>
              </w:rPr>
              <w:t>”</w:t>
            </w:r>
          </w:p>
          <w:p w14:paraId="4DC0410D" w14:textId="77777777" w:rsidR="005924AC" w:rsidRPr="006B4708" w:rsidRDefault="005924AC" w:rsidP="005924AC">
            <w:pPr>
              <w:rPr>
                <w:rFonts w:ascii="Arial" w:hAnsi="Arial" w:cs="Arial"/>
              </w:rPr>
            </w:pPr>
          </w:p>
          <w:p w14:paraId="22FC556C" w14:textId="77777777" w:rsidR="005924AC" w:rsidRPr="006B4708" w:rsidRDefault="005924AC" w:rsidP="005924AC">
            <w:pPr>
              <w:rPr>
                <w:rFonts w:ascii="Arial" w:hAnsi="Arial" w:cs="Arial"/>
                <w:b/>
                <w:bCs/>
              </w:rPr>
            </w:pPr>
            <w:r w:rsidRPr="006B4708">
              <w:rPr>
                <w:rFonts w:ascii="Arial" w:hAnsi="Arial" w:cs="Arial"/>
                <w:b/>
                <w:bCs/>
              </w:rPr>
              <w:t>Suggested longer form of wording for a notice of policy on handling patient data:</w:t>
            </w:r>
          </w:p>
          <w:p w14:paraId="6BDB513E" w14:textId="11ED52E9" w:rsidR="005924AC" w:rsidRPr="006B4708" w:rsidRDefault="005924AC" w:rsidP="005924AC">
            <w:pPr>
              <w:rPr>
                <w:rFonts w:ascii="Arial" w:hAnsi="Arial" w:cs="Arial"/>
              </w:rPr>
            </w:pPr>
            <w:r w:rsidRPr="006B4708">
              <w:rPr>
                <w:rFonts w:ascii="Arial" w:hAnsi="Arial" w:cs="Arial"/>
              </w:rPr>
              <w:t xml:space="preserve">“We hold various pieces of information about you including your name and address, and clinical details such as the state of health of your eyes, your spectacle and/or contact lens prescription, and copies of any letters we have written about you or received from other professionals, such as your doctor. You are entitled to a copy of this information although there may be an administrative charge for providing it. If you wish to see your records, please ask [NAME OF PERSON] and we will respond as quickly as possible and in any case are required to do so within 30 days. If you require independent advice, contact the Information Commissioners Office at </w:t>
            </w:r>
            <w:hyperlink r:id="rId68" w:history="1">
              <w:r w:rsidR="009F7B07" w:rsidRPr="006B4708">
                <w:rPr>
                  <w:rStyle w:val="Hyperlink"/>
                  <w:rFonts w:ascii="Arial" w:hAnsi="Arial" w:cs="Arial"/>
                </w:rPr>
                <w:t>http://www.ico.org.uk/</w:t>
              </w:r>
            </w:hyperlink>
            <w:r w:rsidR="009F7B07" w:rsidRPr="006B4708">
              <w:rPr>
                <w:rStyle w:val="Hyperlink"/>
                <w:rFonts w:ascii="Arial" w:hAnsi="Arial" w:cs="Arial"/>
              </w:rPr>
              <w:t xml:space="preserve"> </w:t>
            </w:r>
            <w:r w:rsidRPr="006B4708">
              <w:rPr>
                <w:rFonts w:ascii="Arial" w:hAnsi="Arial" w:cs="Arial"/>
              </w:rPr>
              <w:t>We adhere to the guidelines of the College of Optometrists and the Data Protection Act and will not pass any of your personal information to a third party without your consent unless there is a clear public interest duty to do so. You will need to provide us with your consent if you wish us to pass your information to another optometrist</w:t>
            </w:r>
          </w:p>
          <w:p w14:paraId="57C8B8D9" w14:textId="77777777" w:rsidR="005924AC" w:rsidRPr="006B4708" w:rsidRDefault="005924AC" w:rsidP="005924AC">
            <w:pPr>
              <w:rPr>
                <w:rFonts w:ascii="Arial" w:hAnsi="Arial" w:cs="Arial"/>
              </w:rPr>
            </w:pPr>
            <w:r w:rsidRPr="006B4708">
              <w:rPr>
                <w:rFonts w:ascii="Arial" w:hAnsi="Arial" w:cs="Arial"/>
              </w:rPr>
              <w:t>If you are an NHS patient, we are obliged to provide the portion of your record that relates to NHS services to authorised persons within the NHS (who are in turn subject to a duty of confidentiality) if they request this. This is usually to confirm that we have provided the NHS services that we have been paid for, and to improve quality of care. It is also possible that the NHS may contact you to ask if you have received services (such as a sight test or spectacles) as part of this monitoring</w:t>
            </w:r>
          </w:p>
          <w:p w14:paraId="4A684A74" w14:textId="77777777" w:rsidR="005924AC" w:rsidRPr="006B4708" w:rsidRDefault="005924AC" w:rsidP="005924AC">
            <w:pPr>
              <w:rPr>
                <w:rFonts w:ascii="Arial" w:hAnsi="Arial" w:cs="Arial"/>
              </w:rPr>
            </w:pPr>
            <w:r w:rsidRPr="006B4708">
              <w:rPr>
                <w:rFonts w:ascii="Arial" w:hAnsi="Arial" w:cs="Arial"/>
              </w:rPr>
              <w:t>Within the practice we may use the information to analyse trends, or to audit our performance. This enables us to monitor and improve the quality of care that we offer you. Wherever possible (i.e. if we do not need to know who an individual patient is) we will only analyse trends from anonymised information</w:t>
            </w:r>
          </w:p>
          <w:p w14:paraId="1DFD1404" w14:textId="145FB0FD" w:rsidR="005924AC" w:rsidRPr="006B4708" w:rsidRDefault="005924AC" w:rsidP="005924AC">
            <w:pPr>
              <w:rPr>
                <w:rFonts w:ascii="Arial" w:hAnsi="Arial" w:cs="Arial"/>
              </w:rPr>
            </w:pPr>
            <w:r w:rsidRPr="006B4708">
              <w:rPr>
                <w:rFonts w:ascii="Arial" w:hAnsi="Arial" w:cs="Arial"/>
              </w:rPr>
              <w:t>If you have any queries about this please contact us and we will be happy to help”</w:t>
            </w:r>
          </w:p>
          <w:p w14:paraId="4C7AC707" w14:textId="77777777" w:rsidR="000402D1" w:rsidRPr="006B4708" w:rsidRDefault="000402D1" w:rsidP="005924AC">
            <w:pPr>
              <w:rPr>
                <w:rFonts w:ascii="Arial" w:hAnsi="Arial" w:cs="Arial"/>
              </w:rPr>
            </w:pPr>
          </w:p>
          <w:p w14:paraId="2F9F68AF" w14:textId="36F476E1" w:rsidR="000402D1" w:rsidRDefault="002A40F3" w:rsidP="005924AC">
            <w:pPr>
              <w:rPr>
                <w:rFonts w:ascii="Arial" w:hAnsi="Arial" w:cs="Arial"/>
              </w:rPr>
            </w:pPr>
            <w:r>
              <w:rPr>
                <w:rFonts w:ascii="Arial" w:hAnsi="Arial" w:cs="Arial"/>
              </w:rPr>
              <w:t xml:space="preserve">A link to the </w:t>
            </w:r>
            <w:r w:rsidR="000402D1" w:rsidRPr="006B4708">
              <w:rPr>
                <w:rFonts w:ascii="Arial" w:hAnsi="Arial" w:cs="Arial"/>
              </w:rPr>
              <w:t>Template Data Security and Protection Policy</w:t>
            </w:r>
            <w:r>
              <w:rPr>
                <w:rFonts w:ascii="Arial" w:hAnsi="Arial" w:cs="Arial"/>
              </w:rPr>
              <w:t xml:space="preserve"> can be found here: </w:t>
            </w:r>
            <w:hyperlink r:id="rId69" w:history="1">
              <w:r w:rsidRPr="000450F1">
                <w:rPr>
                  <w:rStyle w:val="Hyperlink"/>
                  <w:rFonts w:ascii="Arial" w:hAnsi="Arial" w:cs="Arial"/>
                </w:rPr>
                <w:t>https://www.optometrywales.org.uk/wp-content/uploads/2024/12/6.-TEMPLATE-Data-Security-and-Protection-Policy.docx</w:t>
              </w:r>
            </w:hyperlink>
          </w:p>
          <w:p w14:paraId="115EB686" w14:textId="77777777" w:rsidR="000402D1" w:rsidRPr="006B4708" w:rsidRDefault="000402D1" w:rsidP="000402D1">
            <w:pPr>
              <w:rPr>
                <w:rFonts w:ascii="Arial" w:hAnsi="Arial" w:cs="Arial"/>
              </w:rPr>
            </w:pPr>
          </w:p>
          <w:p w14:paraId="28331E92" w14:textId="7E211757" w:rsidR="000402D1" w:rsidRPr="006B4708" w:rsidRDefault="005122A5" w:rsidP="000402D1">
            <w:pPr>
              <w:rPr>
                <w:rFonts w:ascii="Arial" w:hAnsi="Arial" w:cs="Arial"/>
              </w:rPr>
            </w:pPr>
            <w:hyperlink r:id="rId70" w:history="1">
              <w:r>
                <w:rPr>
                  <w:kern w:val="2"/>
                  <w:sz w:val="24"/>
                  <w:szCs w:val="24"/>
                  <w14:ligatures w14:val="standardContextual"/>
                </w:rPr>
                <w:object w:dxaOrig="1486" w:dyaOrig="994" w14:anchorId="036B077B">
                  <v:shape id="_x0000_i1031" type="#_x0000_t75" style="width:76.2pt;height:49.8pt" o:ole="">
                    <v:imagedata r:id="rId71" o:title=""/>
                  </v:shape>
                  <o:OLEObject Type="Embed" ProgID="Word.Document.12" ShapeID="_x0000_i1031" DrawAspect="Icon" ObjectID="_1811664902" r:id="rId72">
                    <o:FieldCodes>\s</o:FieldCodes>
                  </o:OLEObject>
                </w:object>
              </w:r>
            </w:hyperlink>
          </w:p>
          <w:p w14:paraId="29A05C8E" w14:textId="2F368C0B" w:rsidR="005924AC" w:rsidRPr="006B4708" w:rsidRDefault="005924AC" w:rsidP="005924AC">
            <w:pPr>
              <w:rPr>
                <w:rFonts w:ascii="Arial" w:hAnsi="Arial" w:cs="Arial"/>
              </w:rPr>
            </w:pPr>
          </w:p>
        </w:tc>
      </w:tr>
      <w:tr w:rsidR="005924AC" w:rsidRPr="006B4708" w14:paraId="2349761B"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EBFBF7E" w14:textId="01EAC684" w:rsidR="005924AC" w:rsidRPr="006B4708" w:rsidRDefault="005924AC" w:rsidP="005924AC">
            <w:pPr>
              <w:rPr>
                <w:rFonts w:ascii="Arial" w:hAnsi="Arial" w:cs="Arial"/>
              </w:rPr>
            </w:pPr>
            <w:r w:rsidRPr="006B4708">
              <w:rPr>
                <w:rFonts w:ascii="Arial" w:hAnsi="Arial" w:cs="Arial"/>
                <w:color w:val="FFFFFF"/>
              </w:rPr>
              <w:lastRenderedPageBreak/>
              <w:t>The practice has a written procedure for the electronic transmission of patient data which is in line with national policy.</w:t>
            </w:r>
          </w:p>
        </w:tc>
        <w:tc>
          <w:tcPr>
            <w:tcW w:w="13692" w:type="dxa"/>
          </w:tcPr>
          <w:p w14:paraId="58D9A5EB" w14:textId="77777777" w:rsidR="005924AC" w:rsidRPr="006B4708" w:rsidRDefault="005924AC" w:rsidP="005924AC">
            <w:pPr>
              <w:rPr>
                <w:rFonts w:ascii="Arial" w:hAnsi="Arial" w:cs="Arial"/>
              </w:rPr>
            </w:pPr>
            <w:r w:rsidRPr="006B4708">
              <w:rPr>
                <w:rFonts w:ascii="Arial" w:hAnsi="Arial" w:cs="Arial"/>
              </w:rPr>
              <w:t>(General Data Protection Regulations, Art 13 Freedom of Information Act 2000)</w:t>
            </w:r>
          </w:p>
          <w:p w14:paraId="30BF0FC6" w14:textId="77777777" w:rsidR="005924AC" w:rsidRPr="006B4708" w:rsidRDefault="005924AC" w:rsidP="005924AC">
            <w:pPr>
              <w:rPr>
                <w:rFonts w:ascii="Arial" w:hAnsi="Arial" w:cs="Arial"/>
              </w:rPr>
            </w:pPr>
            <w:r w:rsidRPr="006B4708">
              <w:rPr>
                <w:rFonts w:ascii="Arial" w:hAnsi="Arial" w:cs="Arial"/>
              </w:rPr>
              <w:t>The Data Protection Act 2018 and Freedom of Information Act 2000 state that practices should have a data handling policy that is available to patients.</w:t>
            </w:r>
          </w:p>
          <w:p w14:paraId="32EC2F21" w14:textId="77777777" w:rsidR="005924AC" w:rsidRPr="006B4708" w:rsidRDefault="005924AC" w:rsidP="005924AC">
            <w:pPr>
              <w:rPr>
                <w:rFonts w:ascii="Arial" w:hAnsi="Arial" w:cs="Arial"/>
              </w:rPr>
            </w:pPr>
          </w:p>
          <w:p w14:paraId="2CCCEBE2"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4C82057B" w14:textId="77777777" w:rsidR="005924AC" w:rsidRPr="006B4708" w:rsidRDefault="005924AC" w:rsidP="005924AC">
            <w:pPr>
              <w:rPr>
                <w:rFonts w:ascii="Arial" w:hAnsi="Arial" w:cs="Arial"/>
                <w:b/>
                <w:bCs/>
              </w:rPr>
            </w:pPr>
            <w:r w:rsidRPr="006B4708">
              <w:rPr>
                <w:rFonts w:ascii="Arial" w:hAnsi="Arial" w:cs="Arial"/>
                <w:b/>
                <w:bCs/>
              </w:rPr>
              <w:t>Suggested short form of wording for a notice on handling patient data:</w:t>
            </w:r>
          </w:p>
          <w:p w14:paraId="33192B5B" w14:textId="49AD80A6" w:rsidR="005924AC" w:rsidRPr="006B4708" w:rsidRDefault="005924AC" w:rsidP="005924AC">
            <w:pPr>
              <w:rPr>
                <w:rFonts w:ascii="Arial" w:hAnsi="Arial" w:cs="Arial"/>
              </w:rPr>
            </w:pPr>
            <w:r w:rsidRPr="006B4708">
              <w:rPr>
                <w:rFonts w:ascii="Arial" w:hAnsi="Arial" w:cs="Arial"/>
              </w:rPr>
              <w:t>“Information - we keep records of our information about you as a mixture of paper and/or computer records. Everyone in the practice is aware of the confidential nature of these records and will only use or release this information in accordance with the law. You will need to provide us with your consent if you wish us to pass your information to another optometrist. If you are an NHS patient, the NHS may ask to see the portion of your record that relates to NHS services provided. Such information will only be given to the NHS in strictest confidence. You are entitled to a copy of your records, although there may be an administrative charge. If you wish to see your records, please ask [NAME OF PERSON] and we will respond as quickly as possible and in any case are required to do so within 30 days. If you require independent advice, contact the Information Commissioners Office a</w:t>
            </w:r>
            <w:r w:rsidR="00347011" w:rsidRPr="006B4708">
              <w:rPr>
                <w:rFonts w:ascii="Arial" w:hAnsi="Arial" w:cs="Arial"/>
              </w:rPr>
              <w:t xml:space="preserve"> </w:t>
            </w:r>
            <w:hyperlink r:id="rId73" w:history="1">
              <w:r w:rsidR="00347011" w:rsidRPr="006B4708">
                <w:rPr>
                  <w:rStyle w:val="Hyperlink"/>
                  <w:rFonts w:ascii="Arial" w:hAnsi="Arial" w:cs="Arial"/>
                </w:rPr>
                <w:t>http://www.ico.org.uk/</w:t>
              </w:r>
            </w:hyperlink>
            <w:r w:rsidRPr="006B4708">
              <w:rPr>
                <w:rFonts w:ascii="Arial" w:hAnsi="Arial" w:cs="Arial"/>
              </w:rPr>
              <w:t>”</w:t>
            </w:r>
          </w:p>
          <w:p w14:paraId="00E88FF7" w14:textId="77777777" w:rsidR="005924AC" w:rsidRPr="006B4708" w:rsidRDefault="005924AC" w:rsidP="005924AC">
            <w:pPr>
              <w:rPr>
                <w:rFonts w:ascii="Arial" w:hAnsi="Arial" w:cs="Arial"/>
              </w:rPr>
            </w:pPr>
          </w:p>
          <w:p w14:paraId="67A11C92" w14:textId="77777777" w:rsidR="005924AC" w:rsidRPr="006B4708" w:rsidRDefault="005924AC" w:rsidP="005924AC">
            <w:pPr>
              <w:rPr>
                <w:rFonts w:ascii="Arial" w:hAnsi="Arial" w:cs="Arial"/>
                <w:b/>
                <w:bCs/>
              </w:rPr>
            </w:pPr>
            <w:r w:rsidRPr="006B4708">
              <w:rPr>
                <w:rFonts w:ascii="Arial" w:hAnsi="Arial" w:cs="Arial"/>
                <w:b/>
                <w:bCs/>
              </w:rPr>
              <w:t>Suggested longer form of wording for a notice of policy on handling patient data:</w:t>
            </w:r>
          </w:p>
          <w:p w14:paraId="53FFFB7A" w14:textId="4FB7E8EF" w:rsidR="005924AC" w:rsidRPr="006B4708" w:rsidRDefault="005924AC" w:rsidP="005924AC">
            <w:pPr>
              <w:rPr>
                <w:rFonts w:ascii="Arial" w:hAnsi="Arial" w:cs="Arial"/>
              </w:rPr>
            </w:pPr>
            <w:r w:rsidRPr="006B4708">
              <w:rPr>
                <w:rFonts w:ascii="Arial" w:hAnsi="Arial" w:cs="Arial"/>
              </w:rPr>
              <w:t xml:space="preserve">“We hold various pieces of information about you including your name and address, and clinical details such as the state of health of your eyes, your spectacle and/or contact lens prescription, and copies of any letters we have written about you or received from other professionals, such as your doctor. You are entitled to a copy of this information although there may be an administrative charge for providing it. If you wish to see your records, please ask [NAME OF PERSON] and we will respond as quickly as possible and in any case are required to do so within 30 days. If you require independent advice, contact the Information Commissioners Office at </w:t>
            </w:r>
            <w:hyperlink r:id="rId74" w:history="1">
              <w:r w:rsidR="00347011" w:rsidRPr="006B4708">
                <w:rPr>
                  <w:rStyle w:val="Hyperlink"/>
                  <w:rFonts w:ascii="Arial" w:hAnsi="Arial" w:cs="Arial"/>
                </w:rPr>
                <w:t>http://www.ico.org.uk/</w:t>
              </w:r>
            </w:hyperlink>
            <w:r w:rsidR="00347011" w:rsidRPr="006B4708">
              <w:rPr>
                <w:rStyle w:val="Hyperlink"/>
                <w:rFonts w:ascii="Arial" w:hAnsi="Arial" w:cs="Arial"/>
              </w:rPr>
              <w:t xml:space="preserve"> </w:t>
            </w:r>
            <w:r w:rsidRPr="006B4708">
              <w:rPr>
                <w:rFonts w:ascii="Arial" w:hAnsi="Arial" w:cs="Arial"/>
              </w:rPr>
              <w:t>We adhere to the guidelines of the College of Optometrists and the Data Protection Act and will not pass any of your personal information to a third party without your consent unless there is a clear public interest duty to do so. You will need to provide us with your consent if you wish us to pass your information to another optometrist</w:t>
            </w:r>
          </w:p>
          <w:p w14:paraId="1E5F48EB" w14:textId="77777777" w:rsidR="005924AC" w:rsidRPr="006B4708" w:rsidRDefault="005924AC" w:rsidP="005924AC">
            <w:pPr>
              <w:rPr>
                <w:rFonts w:ascii="Arial" w:hAnsi="Arial" w:cs="Arial"/>
              </w:rPr>
            </w:pPr>
            <w:r w:rsidRPr="006B4708">
              <w:rPr>
                <w:rFonts w:ascii="Arial" w:hAnsi="Arial" w:cs="Arial"/>
              </w:rPr>
              <w:t>If you are an NHS patient, we are obliged to provide the portion of your record that relates to NHS services to authorised persons within the NHS (who are in turn subject to a duty of confidentiality) if they request this. This is usually to confirm that we have provided the NHS services that we have been paid for, and to improve quality of care. It is also possible that the NHS may contact you to ask if you have received services (such as a sight test or spectacles) as part of this monitoring</w:t>
            </w:r>
          </w:p>
          <w:p w14:paraId="487D31CB" w14:textId="77777777" w:rsidR="005924AC" w:rsidRPr="006B4708" w:rsidRDefault="005924AC" w:rsidP="005924AC">
            <w:pPr>
              <w:rPr>
                <w:rFonts w:ascii="Arial" w:hAnsi="Arial" w:cs="Arial"/>
              </w:rPr>
            </w:pPr>
            <w:r w:rsidRPr="006B4708">
              <w:rPr>
                <w:rFonts w:ascii="Arial" w:hAnsi="Arial" w:cs="Arial"/>
              </w:rPr>
              <w:t>Within the practice we may use the information to analyse trends, or to audit our performance. This enables us to monitor and improve the quality of care that we offer you. Wherever possible (i.e. if we do not need to know who an individual patient is) we will only analyse trends from anonymised information</w:t>
            </w:r>
          </w:p>
          <w:p w14:paraId="05EC0B19" w14:textId="6C9C24DF" w:rsidR="005924AC" w:rsidRPr="006B4708" w:rsidRDefault="005924AC" w:rsidP="005924AC">
            <w:pPr>
              <w:rPr>
                <w:rFonts w:ascii="Arial" w:hAnsi="Arial" w:cs="Arial"/>
              </w:rPr>
            </w:pPr>
            <w:r w:rsidRPr="006B4708">
              <w:rPr>
                <w:rFonts w:ascii="Arial" w:hAnsi="Arial" w:cs="Arial"/>
              </w:rPr>
              <w:lastRenderedPageBreak/>
              <w:t>If you have any queries about this please contact us and we will be happy to help”</w:t>
            </w:r>
          </w:p>
          <w:p w14:paraId="4B726319" w14:textId="77777777" w:rsidR="005924AC" w:rsidRPr="006B4708" w:rsidRDefault="005924AC" w:rsidP="005924AC">
            <w:pPr>
              <w:rPr>
                <w:rFonts w:ascii="Arial" w:hAnsi="Arial" w:cs="Arial"/>
              </w:rPr>
            </w:pPr>
          </w:p>
          <w:p w14:paraId="5B5E9AF4" w14:textId="77777777" w:rsidR="00BA695C" w:rsidRPr="006B4708" w:rsidRDefault="00BA695C" w:rsidP="00BA695C">
            <w:pPr>
              <w:rPr>
                <w:rFonts w:ascii="Arial" w:hAnsi="Arial" w:cs="Arial"/>
                <w:b/>
                <w:bCs/>
              </w:rPr>
            </w:pPr>
            <w:r w:rsidRPr="006B4708">
              <w:rPr>
                <w:rFonts w:ascii="Arial" w:hAnsi="Arial" w:cs="Arial"/>
                <w:b/>
                <w:bCs/>
              </w:rPr>
              <w:t>To achieve compliance</w:t>
            </w:r>
          </w:p>
          <w:p w14:paraId="09AD6093" w14:textId="576B5B48" w:rsidR="00BA695C" w:rsidRPr="006B4708" w:rsidRDefault="00BA695C" w:rsidP="00BA695C">
            <w:pPr>
              <w:rPr>
                <w:rFonts w:ascii="Arial" w:hAnsi="Arial" w:cs="Arial"/>
              </w:rPr>
            </w:pPr>
            <w:r w:rsidRPr="006B4708">
              <w:rPr>
                <w:rFonts w:ascii="Arial" w:hAnsi="Arial" w:cs="Arial"/>
              </w:rPr>
              <w:t>Practices should have a policy on how to handle data. This should be available for inspection.</w:t>
            </w:r>
          </w:p>
          <w:p w14:paraId="7E508594" w14:textId="77777777" w:rsidR="005924AC" w:rsidRPr="006B4708" w:rsidRDefault="005924AC" w:rsidP="005924AC">
            <w:pPr>
              <w:rPr>
                <w:rFonts w:ascii="Arial" w:hAnsi="Arial" w:cs="Arial"/>
              </w:rPr>
            </w:pPr>
            <w:r w:rsidRPr="006B4708">
              <w:rPr>
                <w:rFonts w:ascii="Arial" w:hAnsi="Arial" w:cs="Arial"/>
              </w:rPr>
              <w:t>(GDPR/Data Protection Act 2018)</w:t>
            </w:r>
          </w:p>
          <w:p w14:paraId="45044C12" w14:textId="66086FBE" w:rsidR="006F6B09" w:rsidRDefault="005924AC" w:rsidP="00BB31E4">
            <w:pPr>
              <w:rPr>
                <w:rFonts w:ascii="Arial" w:hAnsi="Arial" w:cs="Arial"/>
              </w:rPr>
            </w:pPr>
            <w:r w:rsidRPr="006B4708">
              <w:rPr>
                <w:rFonts w:ascii="Arial" w:hAnsi="Arial" w:cs="Arial"/>
              </w:rPr>
              <w:t>Data Security and Protection Policy (sample here):</w:t>
            </w:r>
            <w:r w:rsidR="002A40F3">
              <w:rPr>
                <w:rFonts w:ascii="Arial" w:hAnsi="Arial" w:cs="Arial"/>
              </w:rPr>
              <w:t xml:space="preserve"> </w:t>
            </w:r>
            <w:hyperlink r:id="rId75" w:history="1">
              <w:r w:rsidR="002A40F3" w:rsidRPr="000450F1">
                <w:rPr>
                  <w:rStyle w:val="Hyperlink"/>
                  <w:rFonts w:ascii="Arial" w:hAnsi="Arial" w:cs="Arial"/>
                </w:rPr>
                <w:t>https://www.optometrywales.org.uk/wp-content/uploads/2024/12/6.-TEMPLATE-Data-Security-and-Protection-Policy.docx</w:t>
              </w:r>
            </w:hyperlink>
          </w:p>
          <w:p w14:paraId="0875B443" w14:textId="027DD834" w:rsidR="005924AC" w:rsidRPr="006B4708" w:rsidRDefault="005924AC" w:rsidP="005924AC">
            <w:pPr>
              <w:rPr>
                <w:rFonts w:ascii="Arial" w:hAnsi="Arial" w:cs="Arial"/>
              </w:rPr>
            </w:pPr>
          </w:p>
          <w:p w14:paraId="0FF10195" w14:textId="3AD0F00D" w:rsidR="005924AC" w:rsidRPr="006B4708" w:rsidRDefault="00125296" w:rsidP="005924AC">
            <w:pPr>
              <w:rPr>
                <w:rFonts w:ascii="Arial" w:hAnsi="Arial" w:cs="Arial"/>
              </w:rPr>
            </w:pPr>
            <w:hyperlink r:id="rId76" w:history="1">
              <w:r>
                <w:rPr>
                  <w:kern w:val="2"/>
                  <w:sz w:val="24"/>
                  <w:szCs w:val="24"/>
                  <w14:ligatures w14:val="standardContextual"/>
                </w:rPr>
                <w:object w:dxaOrig="1486" w:dyaOrig="994" w14:anchorId="5DF35526">
                  <v:shape id="_x0000_i1032" type="#_x0000_t75" style="width:76.2pt;height:49.8pt" o:ole="">
                    <v:imagedata r:id="rId71" o:title=""/>
                  </v:shape>
                  <o:OLEObject Type="Embed" ProgID="Word.Document.12" ShapeID="_x0000_i1032" DrawAspect="Icon" ObjectID="_1811664903" r:id="rId77">
                    <o:FieldCodes>\s</o:FieldCodes>
                  </o:OLEObject>
                </w:object>
              </w:r>
            </w:hyperlink>
          </w:p>
          <w:p w14:paraId="0115256D" w14:textId="1F625B2F" w:rsidR="005924AC" w:rsidRPr="006B4708" w:rsidRDefault="005924AC" w:rsidP="008A34FB">
            <w:pPr>
              <w:rPr>
                <w:rFonts w:ascii="Arial" w:hAnsi="Arial" w:cs="Arial"/>
              </w:rPr>
            </w:pPr>
            <w:r w:rsidRPr="006B4708">
              <w:rPr>
                <w:rFonts w:ascii="Arial" w:hAnsi="Arial" w:cs="Arial"/>
              </w:rPr>
              <w:t xml:space="preserve"> </w:t>
            </w:r>
          </w:p>
        </w:tc>
      </w:tr>
      <w:tr w:rsidR="005924AC" w:rsidRPr="006B4708" w14:paraId="42911756"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07BE488" w14:textId="26CE7066" w:rsidR="005924AC" w:rsidRPr="006B4708" w:rsidRDefault="005924AC" w:rsidP="005924AC">
            <w:pPr>
              <w:rPr>
                <w:rFonts w:ascii="Arial" w:hAnsi="Arial" w:cs="Arial"/>
              </w:rPr>
            </w:pPr>
            <w:r w:rsidRPr="006B4708">
              <w:rPr>
                <w:rFonts w:ascii="Arial" w:hAnsi="Arial" w:cs="Arial"/>
                <w:color w:val="FFFFFF"/>
              </w:rPr>
              <w:lastRenderedPageBreak/>
              <w:t xml:space="preserve">The practice has in place systems of clinical governance which enable quality assurance of its services and promote quality improvement and enhanced patient safety.  Underpinning structures within the practice will assure embedding of clinical governance, reported through a nominated clinical </w:t>
            </w:r>
            <w:r w:rsidRPr="006B4708">
              <w:rPr>
                <w:rFonts w:ascii="Arial" w:hAnsi="Arial" w:cs="Arial"/>
                <w:color w:val="FFFFFF"/>
              </w:rPr>
              <w:lastRenderedPageBreak/>
              <w:t>governance lead.</w:t>
            </w:r>
          </w:p>
        </w:tc>
        <w:tc>
          <w:tcPr>
            <w:tcW w:w="13692" w:type="dxa"/>
          </w:tcPr>
          <w:p w14:paraId="5EB48540" w14:textId="4F7FDD3B" w:rsidR="005924AC" w:rsidRPr="006B4708" w:rsidRDefault="005924AC" w:rsidP="005924AC">
            <w:pPr>
              <w:rPr>
                <w:rFonts w:ascii="Arial" w:hAnsi="Arial" w:cs="Arial"/>
              </w:rPr>
            </w:pPr>
            <w:r w:rsidRPr="006B4708">
              <w:rPr>
                <w:rFonts w:ascii="Arial" w:hAnsi="Arial" w:cs="Arial"/>
              </w:rPr>
              <w:lastRenderedPageBreak/>
              <w:t xml:space="preserve">Clinical governance is an umbrella term for activities that help to maintain and improve standards of patient care, ensuring increased quality and consistency of services to patients.   Information can be found around the different elements of clinical governance </w:t>
            </w:r>
            <w:hyperlink r:id="rId78" w:history="1">
              <w:r w:rsidRPr="006B4708">
                <w:rPr>
                  <w:rStyle w:val="Hyperlink"/>
                  <w:rFonts w:ascii="Arial" w:hAnsi="Arial" w:cs="Arial"/>
                </w:rPr>
                <w:t>https://www.college-optometrists.org/clinical-guidance/supplementary-guidance/clinical-governance-in-optometric-practice</w:t>
              </w:r>
            </w:hyperlink>
          </w:p>
          <w:p w14:paraId="7D4F2C06" w14:textId="77777777" w:rsidR="003D6762" w:rsidRPr="006B4708" w:rsidRDefault="003D6762" w:rsidP="005924AC">
            <w:pPr>
              <w:rPr>
                <w:rFonts w:ascii="Arial" w:hAnsi="Arial" w:cs="Arial"/>
                <w:b/>
                <w:bCs/>
              </w:rPr>
            </w:pPr>
            <w:r w:rsidRPr="006B4708">
              <w:rPr>
                <w:rFonts w:ascii="Arial" w:hAnsi="Arial" w:cs="Arial"/>
                <w:b/>
                <w:bCs/>
              </w:rPr>
              <w:t>To achieve compliance:</w:t>
            </w:r>
          </w:p>
          <w:p w14:paraId="49A14F85" w14:textId="54708FF2" w:rsidR="005924AC" w:rsidRPr="006B4708" w:rsidRDefault="005924AC" w:rsidP="005924AC">
            <w:pPr>
              <w:rPr>
                <w:rFonts w:ascii="Arial" w:hAnsi="Arial" w:cs="Arial"/>
              </w:rPr>
            </w:pPr>
            <w:r w:rsidRPr="006B4708">
              <w:rPr>
                <w:rFonts w:ascii="Arial" w:hAnsi="Arial" w:cs="Arial"/>
              </w:rPr>
              <w:t xml:space="preserve">Completion of the NHS Wales Quality for Optometry Requirements is contractual. There are several mandatory elements: </w:t>
            </w:r>
          </w:p>
          <w:p w14:paraId="1B3F84FF" w14:textId="77777777" w:rsidR="003D6762" w:rsidRPr="006B4708" w:rsidRDefault="005924AC" w:rsidP="005924AC">
            <w:pPr>
              <w:rPr>
                <w:rFonts w:ascii="Arial" w:hAnsi="Arial" w:cs="Arial"/>
              </w:rPr>
            </w:pPr>
            <w:r w:rsidRPr="006B4708">
              <w:rPr>
                <w:rFonts w:ascii="Arial" w:hAnsi="Arial" w:cs="Arial"/>
              </w:rPr>
              <w:t xml:space="preserve">Contractors should check and confirm that:                                                                                                                     </w:t>
            </w:r>
          </w:p>
          <w:p w14:paraId="23B94BBC" w14:textId="7B56AF88" w:rsidR="005924AC" w:rsidRPr="006B4708" w:rsidRDefault="005924AC" w:rsidP="005924AC">
            <w:pPr>
              <w:rPr>
                <w:rFonts w:ascii="Arial" w:hAnsi="Arial" w:cs="Arial"/>
              </w:rPr>
            </w:pPr>
            <w:r w:rsidRPr="006B4708">
              <w:rPr>
                <w:rFonts w:ascii="Arial" w:hAnsi="Arial" w:cs="Arial"/>
              </w:rPr>
              <w:t>1. All practice managers and employees involved in the provision of NHS WGOS will have completed the Optometry Improving Quality Together Foundations e-learning package as part of their mandatory WGOS training.</w:t>
            </w:r>
            <w:r w:rsidR="0070058D" w:rsidRPr="006B4708">
              <w:rPr>
                <w:rFonts w:ascii="Arial" w:hAnsi="Arial" w:cs="Arial"/>
              </w:rPr>
              <w:t xml:space="preserve"> This includes all new starters.</w:t>
            </w:r>
          </w:p>
          <w:p w14:paraId="169B2CB6" w14:textId="77777777" w:rsidR="005924AC" w:rsidRPr="006B4708" w:rsidRDefault="005924AC" w:rsidP="005924AC">
            <w:pPr>
              <w:rPr>
                <w:rFonts w:ascii="Arial" w:hAnsi="Arial" w:cs="Arial"/>
              </w:rPr>
            </w:pPr>
            <w:r w:rsidRPr="006B4708">
              <w:rPr>
                <w:rFonts w:ascii="Arial" w:hAnsi="Arial" w:cs="Arial"/>
              </w:rPr>
              <w:t xml:space="preserve">2. Complete the Quality improvement and governance self – assessment toolkit. </w:t>
            </w:r>
          </w:p>
          <w:p w14:paraId="5A0F0B8C" w14:textId="152B0675" w:rsidR="005924AC" w:rsidRPr="006B4708" w:rsidRDefault="005924AC" w:rsidP="005924AC">
            <w:pPr>
              <w:rPr>
                <w:rFonts w:ascii="Arial" w:hAnsi="Arial" w:cs="Arial"/>
              </w:rPr>
            </w:pPr>
            <w:r w:rsidRPr="006B4708">
              <w:rPr>
                <w:rFonts w:ascii="Arial" w:hAnsi="Arial" w:cs="Arial"/>
              </w:rPr>
              <w:t xml:space="preserve">3. The relevant staff members (as stipulated by NHS Wales) have completed the Service Insight/s that have been released.  </w:t>
            </w:r>
          </w:p>
          <w:p w14:paraId="0E3AD400" w14:textId="77777777" w:rsidR="005924AC" w:rsidRPr="006B4708" w:rsidRDefault="005924AC" w:rsidP="005924AC">
            <w:pPr>
              <w:rPr>
                <w:rFonts w:ascii="Arial" w:hAnsi="Arial" w:cs="Arial"/>
              </w:rPr>
            </w:pPr>
          </w:p>
          <w:p w14:paraId="01E3CB30" w14:textId="77777777" w:rsidR="005924AC" w:rsidRPr="006B4708" w:rsidRDefault="005924AC" w:rsidP="005924AC">
            <w:pPr>
              <w:rPr>
                <w:rFonts w:ascii="Arial" w:hAnsi="Arial" w:cs="Arial"/>
              </w:rPr>
            </w:pPr>
            <w:r w:rsidRPr="006B4708">
              <w:rPr>
                <w:rFonts w:ascii="Arial" w:hAnsi="Arial" w:cs="Arial"/>
              </w:rPr>
              <w:t xml:space="preserve">Contractors should confirm that they have a nominated clinical governance lead (which may be the Contractor) who ensures embedding of clinical governance. </w:t>
            </w:r>
          </w:p>
          <w:p w14:paraId="1AF692FB" w14:textId="77777777" w:rsidR="005924AC" w:rsidRPr="006B4708" w:rsidRDefault="005924AC" w:rsidP="005924AC">
            <w:pPr>
              <w:rPr>
                <w:rFonts w:ascii="Arial" w:hAnsi="Arial" w:cs="Arial"/>
              </w:rPr>
            </w:pPr>
          </w:p>
          <w:p w14:paraId="007176EA" w14:textId="7544E93D" w:rsidR="005924AC" w:rsidRPr="006B4708" w:rsidRDefault="005924AC" w:rsidP="005924AC">
            <w:pPr>
              <w:rPr>
                <w:rFonts w:ascii="Arial" w:hAnsi="Arial" w:cs="Arial"/>
              </w:rPr>
            </w:pPr>
            <w:r w:rsidRPr="006B4708">
              <w:rPr>
                <w:rFonts w:ascii="Arial" w:hAnsi="Arial" w:cs="Arial"/>
              </w:rPr>
              <w:t>Keeping full, accurate and contemporaneous records is not only a requirement of WGOS and GOC standards but forms an essential part of good patient care and your legal defence.</w:t>
            </w:r>
          </w:p>
          <w:p w14:paraId="7B40F34F" w14:textId="77777777" w:rsidR="001F3F99" w:rsidRPr="006B4708" w:rsidRDefault="001F3F99" w:rsidP="005924AC">
            <w:pPr>
              <w:rPr>
                <w:rFonts w:ascii="Arial" w:hAnsi="Arial" w:cs="Arial"/>
              </w:rPr>
            </w:pPr>
          </w:p>
          <w:p w14:paraId="260EFEBE" w14:textId="77399EAA" w:rsidR="001F3F99" w:rsidRPr="006B4708" w:rsidRDefault="001F3F99" w:rsidP="005924AC">
            <w:pPr>
              <w:rPr>
                <w:rFonts w:ascii="Arial" w:hAnsi="Arial" w:cs="Arial"/>
              </w:rPr>
            </w:pPr>
            <w:r w:rsidRPr="006B4708">
              <w:rPr>
                <w:rFonts w:ascii="Arial" w:hAnsi="Arial" w:cs="Arial"/>
              </w:rPr>
              <w:t xml:space="preserve">The WGOS Clinical Manuals are found here </w:t>
            </w:r>
            <w:hyperlink r:id="rId79" w:history="1">
              <w:r w:rsidR="004F1AA4" w:rsidRPr="006B4708">
                <w:rPr>
                  <w:rStyle w:val="Hyperlink"/>
                  <w:rFonts w:ascii="Arial" w:hAnsi="Arial" w:cs="Arial"/>
                </w:rPr>
                <w:t>WGOS Manuals - NHS Wales</w:t>
              </w:r>
            </w:hyperlink>
          </w:p>
          <w:p w14:paraId="04DA4F54" w14:textId="77777777" w:rsidR="005924AC" w:rsidRPr="006B4708" w:rsidRDefault="005924AC" w:rsidP="005924AC">
            <w:pPr>
              <w:rPr>
                <w:rFonts w:ascii="Arial" w:hAnsi="Arial" w:cs="Arial"/>
              </w:rPr>
            </w:pPr>
          </w:p>
          <w:p w14:paraId="1BEB9D51"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38FEE9A5" w14:textId="0265F848" w:rsidR="005924AC" w:rsidRPr="006B4708" w:rsidRDefault="005924AC" w:rsidP="005924AC">
            <w:pPr>
              <w:rPr>
                <w:rFonts w:ascii="Arial" w:hAnsi="Arial" w:cs="Arial"/>
              </w:rPr>
            </w:pPr>
            <w:r w:rsidRPr="006B4708">
              <w:rPr>
                <w:rFonts w:ascii="Arial" w:hAnsi="Arial" w:cs="Arial"/>
              </w:rPr>
              <w:t xml:space="preserve">NHS Wales will wish to satisfy itself that the </w:t>
            </w:r>
            <w:r w:rsidR="00024B56" w:rsidRPr="006B4708">
              <w:rPr>
                <w:rFonts w:ascii="Arial" w:hAnsi="Arial" w:cs="Arial"/>
              </w:rPr>
              <w:t>Practice</w:t>
            </w:r>
            <w:r w:rsidRPr="006B4708">
              <w:rPr>
                <w:rFonts w:ascii="Arial" w:hAnsi="Arial" w:cs="Arial"/>
              </w:rPr>
              <w:t xml:space="preserve"> is keeping full, accurate and contemporaneous records. One way to provide evidence that this is being done is to show that the contractor is regularly auditing their performers' clinical records.</w:t>
            </w:r>
          </w:p>
          <w:p w14:paraId="26562D48" w14:textId="627D2BBD" w:rsidR="005924AC" w:rsidRDefault="005924AC" w:rsidP="005924AC">
            <w:pPr>
              <w:rPr>
                <w:rFonts w:ascii="Arial" w:hAnsi="Arial" w:cs="Arial"/>
              </w:rPr>
            </w:pPr>
            <w:r w:rsidRPr="006B4708">
              <w:rPr>
                <w:rFonts w:ascii="Arial" w:hAnsi="Arial" w:cs="Arial"/>
              </w:rPr>
              <w:t xml:space="preserve">A sample proforma and guidance for auditing the list of items can be found </w:t>
            </w:r>
            <w:r w:rsidR="002A40F3">
              <w:rPr>
                <w:rFonts w:ascii="Arial" w:hAnsi="Arial" w:cs="Arial"/>
              </w:rPr>
              <w:t xml:space="preserve">here: </w:t>
            </w:r>
            <w:hyperlink r:id="rId80" w:history="1">
              <w:r w:rsidR="002A40F3" w:rsidRPr="000450F1">
                <w:rPr>
                  <w:rStyle w:val="Hyperlink"/>
                  <w:rFonts w:ascii="Arial" w:hAnsi="Arial" w:cs="Arial"/>
                </w:rPr>
                <w:t>https://www.optometrywales.org.uk/wp-content/uploads/2024/12/7.-GOS-Record-Audit-Guidance.pdf</w:t>
              </w:r>
            </w:hyperlink>
          </w:p>
          <w:p w14:paraId="5313E624" w14:textId="75781C2F" w:rsidR="005924AC" w:rsidRPr="006B4708" w:rsidRDefault="005924AC" w:rsidP="005924AC">
            <w:pPr>
              <w:rPr>
                <w:rFonts w:ascii="Arial" w:hAnsi="Arial" w:cs="Arial"/>
              </w:rPr>
            </w:pPr>
          </w:p>
          <w:p w14:paraId="23B0CE64" w14:textId="7244CF93" w:rsidR="005924AC" w:rsidRPr="006B4708" w:rsidRDefault="00D272CE" w:rsidP="005924AC">
            <w:pPr>
              <w:rPr>
                <w:rFonts w:ascii="Arial" w:hAnsi="Arial" w:cs="Arial"/>
              </w:rPr>
            </w:pPr>
            <w:r>
              <w:rPr>
                <w:kern w:val="2"/>
                <w:sz w:val="24"/>
                <w:szCs w:val="24"/>
                <w14:ligatures w14:val="standardContextual"/>
              </w:rPr>
              <w:object w:dxaOrig="1486" w:dyaOrig="994" w14:anchorId="57742DC1">
                <v:shape id="_x0000_i1033" type="#_x0000_t75" style="width:74.4pt;height:49.8pt" o:ole="">
                  <v:imagedata r:id="rId81" o:title=""/>
                </v:shape>
                <o:OLEObject Type="Embed" ProgID="Package" ShapeID="_x0000_i1033" DrawAspect="Icon" ObjectID="_1811664904" r:id="rId82"/>
              </w:object>
            </w:r>
          </w:p>
          <w:p w14:paraId="3D70DBC1" w14:textId="77777777" w:rsidR="005924AC" w:rsidRPr="006B4708" w:rsidRDefault="005924AC" w:rsidP="005924AC">
            <w:pPr>
              <w:rPr>
                <w:rFonts w:ascii="Arial" w:hAnsi="Arial" w:cs="Arial"/>
              </w:rPr>
            </w:pPr>
            <w:r w:rsidRPr="006B4708">
              <w:rPr>
                <w:rFonts w:ascii="Arial" w:hAnsi="Arial" w:cs="Arial"/>
              </w:rPr>
              <w:t>The proforma is also available as a spreadsheet which you may find is an easier way of completing such audits:</w:t>
            </w:r>
          </w:p>
          <w:p w14:paraId="2DAB4B70" w14:textId="39518016" w:rsidR="005924AC" w:rsidRDefault="005924AC" w:rsidP="005924AC">
            <w:r w:rsidRPr="006B4708">
              <w:rPr>
                <w:rFonts w:ascii="Arial" w:hAnsi="Arial" w:cs="Arial"/>
              </w:rPr>
              <w:t>For Excel 2007: </w:t>
            </w:r>
            <w:hyperlink r:id="rId83" w:history="1">
              <w:r w:rsidR="002A40F3" w:rsidRPr="000450F1">
                <w:rPr>
                  <w:rStyle w:val="Hyperlink"/>
                </w:rPr>
                <w:t>https://www.optometrywales.org.uk/wp-content/uploads/2024/12/8.-Record-Audit-for-2007.xlsx</w:t>
              </w:r>
            </w:hyperlink>
          </w:p>
          <w:p w14:paraId="7A17A11A" w14:textId="77777777" w:rsidR="00BB31E4" w:rsidRPr="006B4708" w:rsidRDefault="00BB31E4" w:rsidP="00BB31E4">
            <w:pPr>
              <w:rPr>
                <w:rFonts w:ascii="Arial" w:hAnsi="Arial" w:cs="Arial"/>
              </w:rPr>
            </w:pPr>
          </w:p>
          <w:p w14:paraId="30DD9C5B" w14:textId="77777777" w:rsidR="000E3F8F" w:rsidRPr="006B4708" w:rsidRDefault="000E3F8F" w:rsidP="005924AC">
            <w:pPr>
              <w:rPr>
                <w:rFonts w:ascii="Arial" w:hAnsi="Arial" w:cs="Arial"/>
              </w:rPr>
            </w:pPr>
          </w:p>
          <w:p w14:paraId="31D4EE79" w14:textId="02D94CFA" w:rsidR="00750A5B" w:rsidRPr="006B4708" w:rsidRDefault="001A51A8" w:rsidP="005924AC">
            <w:pPr>
              <w:rPr>
                <w:rFonts w:ascii="Arial" w:hAnsi="Arial" w:cs="Arial"/>
              </w:rPr>
            </w:pPr>
            <w:hyperlink r:id="rId84" w:history="1">
              <w:r>
                <w:rPr>
                  <w:rFonts w:ascii="Arial" w:hAnsi="Arial" w:cs="Arial"/>
                  <w:kern w:val="2"/>
                  <w:sz w:val="24"/>
                  <w:szCs w:val="24"/>
                  <w14:ligatures w14:val="standardContextual"/>
                </w:rPr>
                <w:object w:dxaOrig="1486" w:dyaOrig="994" w14:anchorId="188F5D1A">
                  <v:shape id="_x0000_i1034" type="#_x0000_t75" style="width:1in;height:49.8pt" o:ole="">
                    <v:imagedata r:id="rId85" o:title=""/>
                  </v:shape>
                  <o:OLEObject Type="Embed" ProgID="Excel.Sheet.12" ShapeID="_x0000_i1034" DrawAspect="Icon" ObjectID="_1811664905" r:id="rId86"/>
                </w:object>
              </w:r>
            </w:hyperlink>
          </w:p>
          <w:p w14:paraId="5C1D1554" w14:textId="77777777" w:rsidR="005924AC" w:rsidRPr="006B4708" w:rsidRDefault="005924AC" w:rsidP="005924AC">
            <w:pPr>
              <w:rPr>
                <w:rFonts w:ascii="Arial" w:hAnsi="Arial" w:cs="Arial"/>
              </w:rPr>
            </w:pPr>
          </w:p>
          <w:p w14:paraId="1F79D6BD" w14:textId="71E79C77" w:rsidR="005924AC" w:rsidRDefault="005924AC" w:rsidP="005924AC">
            <w:pPr>
              <w:rPr>
                <w:rFonts w:ascii="Arial" w:hAnsi="Arial" w:cs="Arial"/>
              </w:rPr>
            </w:pPr>
            <w:r w:rsidRPr="006B4708">
              <w:rPr>
                <w:rFonts w:ascii="Arial" w:hAnsi="Arial" w:cs="Arial"/>
              </w:rPr>
              <w:t>For Excel 97-2003:</w:t>
            </w:r>
            <w:r w:rsidR="002A40F3">
              <w:rPr>
                <w:rFonts w:ascii="Arial" w:hAnsi="Arial" w:cs="Arial"/>
              </w:rPr>
              <w:t xml:space="preserve"> </w:t>
            </w:r>
            <w:hyperlink r:id="rId87" w:history="1">
              <w:r w:rsidR="002A40F3" w:rsidRPr="000450F1">
                <w:rPr>
                  <w:rStyle w:val="Hyperlink"/>
                  <w:rFonts w:ascii="Arial" w:hAnsi="Arial" w:cs="Arial"/>
                </w:rPr>
                <w:t>htt</w:t>
              </w:r>
              <w:r w:rsidR="002A40F3" w:rsidRPr="000450F1">
                <w:rPr>
                  <w:rStyle w:val="Hyperlink"/>
                  <w:rFonts w:ascii="Arial" w:hAnsi="Arial" w:cs="Arial"/>
                </w:rPr>
                <w:t>p</w:t>
              </w:r>
              <w:r w:rsidR="002A40F3" w:rsidRPr="000450F1">
                <w:rPr>
                  <w:rStyle w:val="Hyperlink"/>
                  <w:rFonts w:ascii="Arial" w:hAnsi="Arial" w:cs="Arial"/>
                </w:rPr>
                <w:t>s://www.optometrywales.org.uk/wp-content/uploads/2024/12/9.-Record-Audit-for-97-2003.xls</w:t>
              </w:r>
            </w:hyperlink>
          </w:p>
          <w:p w14:paraId="00334991" w14:textId="77777777" w:rsidR="004F40E9" w:rsidRPr="006B4708" w:rsidRDefault="004F40E9" w:rsidP="005924AC">
            <w:pPr>
              <w:rPr>
                <w:rStyle w:val="Hyperlink"/>
                <w:rFonts w:ascii="Arial" w:hAnsi="Arial" w:cs="Arial"/>
              </w:rPr>
            </w:pPr>
          </w:p>
          <w:p w14:paraId="0BD8F5F6" w14:textId="1ABFA0E2" w:rsidR="004F40E9" w:rsidRPr="006B4708" w:rsidRDefault="004F40E9" w:rsidP="005924AC">
            <w:pPr>
              <w:rPr>
                <w:rStyle w:val="Hyperlink"/>
                <w:rFonts w:ascii="Arial" w:hAnsi="Arial" w:cs="Arial"/>
              </w:rPr>
            </w:pPr>
          </w:p>
          <w:p w14:paraId="1DE47057" w14:textId="52E2377A" w:rsidR="004F40E9" w:rsidRDefault="00422F8E" w:rsidP="005924AC">
            <w:hyperlink r:id="rId88" w:history="1">
              <w:r>
                <w:rPr>
                  <w:rStyle w:val="Hyperlink"/>
                  <w:rFonts w:ascii="Arial" w:hAnsi="Arial" w:cs="Arial"/>
                </w:rPr>
                <w:object w:dxaOrig="1486" w:dyaOrig="994" w14:anchorId="053D0BF6">
                  <v:shape id="_x0000_i1035" type="#_x0000_t75" style="width:1in;height:49.8pt" o:ole="">
                    <v:imagedata r:id="rId89" o:title=""/>
                  </v:shape>
                  <o:OLEObject Type="Embed" ProgID="Excel.Sheet.8" ShapeID="_x0000_i1035" DrawAspect="Icon" ObjectID="_1811664906" r:id="rId90"/>
                </w:object>
              </w:r>
            </w:hyperlink>
          </w:p>
          <w:p w14:paraId="7330EF86" w14:textId="77777777" w:rsidR="007F2484" w:rsidRDefault="007F2484" w:rsidP="005924AC"/>
          <w:p w14:paraId="4026B093" w14:textId="459FAEAF" w:rsidR="007F2484" w:rsidRPr="006B4708" w:rsidRDefault="007F2484" w:rsidP="005924AC">
            <w:pPr>
              <w:rPr>
                <w:rStyle w:val="Hyperlink"/>
                <w:rFonts w:ascii="Arial" w:hAnsi="Arial" w:cs="Arial"/>
              </w:rPr>
            </w:pPr>
          </w:p>
          <w:p w14:paraId="768BD8E4" w14:textId="77777777" w:rsidR="004F40E9" w:rsidRPr="006B4708" w:rsidRDefault="004F40E9" w:rsidP="005924AC">
            <w:pPr>
              <w:rPr>
                <w:rFonts w:ascii="Arial" w:hAnsi="Arial" w:cs="Arial"/>
              </w:rPr>
            </w:pPr>
          </w:p>
          <w:p w14:paraId="6724BA9D" w14:textId="77777777" w:rsidR="005924AC" w:rsidRPr="006B4708" w:rsidRDefault="005924AC" w:rsidP="005924AC">
            <w:pPr>
              <w:rPr>
                <w:rFonts w:ascii="Arial" w:hAnsi="Arial" w:cs="Arial"/>
              </w:rPr>
            </w:pPr>
            <w:r w:rsidRPr="006B4708">
              <w:rPr>
                <w:rFonts w:ascii="Arial" w:hAnsi="Arial" w:cs="Arial"/>
              </w:rPr>
              <w:t>(some browsers download this as a zip file. In this case simply change the file extension from .zip to .xlsx when you save the file)</w:t>
            </w:r>
          </w:p>
          <w:p w14:paraId="0717FE0B" w14:textId="5D3A4AFF" w:rsidR="005924AC" w:rsidRPr="006B4708" w:rsidRDefault="005924AC" w:rsidP="005924AC">
            <w:pPr>
              <w:rPr>
                <w:rFonts w:ascii="Arial" w:hAnsi="Arial" w:cs="Arial"/>
              </w:rPr>
            </w:pPr>
            <w:r w:rsidRPr="006B4708">
              <w:rPr>
                <w:rFonts w:ascii="Arial" w:hAnsi="Arial" w:cs="Arial"/>
              </w:rPr>
              <w:t>This section requires evidence that an item is being recorded but is not about the clinical process itself. Similarly to Post Payment Verification, the question is whether something is recorded regarding a procedure, not how well and how thoroughly that procedure was carried out in the consulting room. Many contractors are not optometrists and so cannot be asked to make clinical judgements on the performance of their performers.</w:t>
            </w:r>
          </w:p>
          <w:p w14:paraId="3E7999C7" w14:textId="77777777" w:rsidR="005924AC" w:rsidRPr="006B4708" w:rsidRDefault="005924AC" w:rsidP="005924AC">
            <w:pPr>
              <w:rPr>
                <w:rFonts w:ascii="Arial" w:hAnsi="Arial" w:cs="Arial"/>
              </w:rPr>
            </w:pPr>
            <w:r w:rsidRPr="006B4708">
              <w:rPr>
                <w:rFonts w:ascii="Arial" w:hAnsi="Arial" w:cs="Arial"/>
              </w:rPr>
              <w:t>This is a basic list of items that can appear on records and is not intended to be an exhaustive list of items. Practitioners are reminded good records, rather than basic ones, are often vital to defence in cases of complaint.</w:t>
            </w:r>
          </w:p>
          <w:p w14:paraId="23F39723" w14:textId="77777777" w:rsidR="005924AC" w:rsidRPr="006B4708" w:rsidRDefault="005924AC" w:rsidP="005924AC">
            <w:pPr>
              <w:rPr>
                <w:rFonts w:ascii="Arial" w:hAnsi="Arial" w:cs="Arial"/>
              </w:rPr>
            </w:pPr>
            <w:r w:rsidRPr="006B4708">
              <w:rPr>
                <w:rFonts w:ascii="Arial" w:hAnsi="Arial" w:cs="Arial"/>
              </w:rPr>
              <w:t>The College of Optometrists provide advice on record keeping:</w:t>
            </w:r>
          </w:p>
          <w:p w14:paraId="46096051" w14:textId="1964D765" w:rsidR="005924AC" w:rsidRDefault="003306FB" w:rsidP="005924AC">
            <w:hyperlink r:id="rId91" w:history="1">
              <w:r w:rsidRPr="003306FB">
                <w:rPr>
                  <w:rStyle w:val="Hyperlink"/>
                </w:rPr>
                <w:t>Patient records - College of Optometrists</w:t>
              </w:r>
            </w:hyperlink>
          </w:p>
          <w:p w14:paraId="466CA3CD" w14:textId="77777777" w:rsidR="003306FB" w:rsidRPr="006B4708" w:rsidRDefault="003306FB" w:rsidP="005924AC">
            <w:pPr>
              <w:rPr>
                <w:rFonts w:ascii="Arial" w:hAnsi="Arial" w:cs="Arial"/>
              </w:rPr>
            </w:pPr>
          </w:p>
          <w:p w14:paraId="56F9432D" w14:textId="6FBC055E" w:rsidR="005924AC" w:rsidRPr="006B4708" w:rsidRDefault="005924AC" w:rsidP="005924AC">
            <w:pPr>
              <w:rPr>
                <w:rFonts w:ascii="Arial" w:hAnsi="Arial" w:cs="Arial"/>
              </w:rPr>
            </w:pPr>
            <w:hyperlink r:id="rId92" w:history="1">
              <w:r w:rsidRPr="006B4708">
                <w:rPr>
                  <w:rStyle w:val="Hyperlink"/>
                  <w:rFonts w:ascii="Arial" w:hAnsi="Arial" w:cs="Arial"/>
                </w:rPr>
                <w:t>http://guidance.college-optometrists.org/guidance-contents/knowledge-skills-and-performance-domain/the-routine-eye-examination/</w:t>
              </w:r>
            </w:hyperlink>
          </w:p>
          <w:p w14:paraId="01AEF830" w14:textId="77777777" w:rsidR="005924AC" w:rsidRPr="006B4708" w:rsidRDefault="005924AC" w:rsidP="005924AC">
            <w:pPr>
              <w:rPr>
                <w:rFonts w:ascii="Arial" w:hAnsi="Arial" w:cs="Arial"/>
              </w:rPr>
            </w:pPr>
          </w:p>
          <w:p w14:paraId="3392EEE3" w14:textId="77777777" w:rsidR="005924AC" w:rsidRPr="006B4708" w:rsidRDefault="005924AC" w:rsidP="005924AC">
            <w:pPr>
              <w:rPr>
                <w:rFonts w:ascii="Arial" w:hAnsi="Arial" w:cs="Arial"/>
              </w:rPr>
            </w:pPr>
            <w:r w:rsidRPr="006B4708">
              <w:rPr>
                <w:rFonts w:ascii="Arial" w:hAnsi="Arial" w:cs="Arial"/>
              </w:rPr>
              <w:t>Optometry Today has information on record keeping:</w:t>
            </w:r>
          </w:p>
          <w:p w14:paraId="26E356A1" w14:textId="77777777" w:rsidR="005924AC" w:rsidRPr="006B4708" w:rsidRDefault="005924AC" w:rsidP="005924AC">
            <w:pPr>
              <w:rPr>
                <w:rFonts w:ascii="Arial" w:hAnsi="Arial" w:cs="Arial"/>
              </w:rPr>
            </w:pPr>
            <w:r w:rsidRPr="006B4708">
              <w:rPr>
                <w:rFonts w:ascii="Arial" w:hAnsi="Arial" w:cs="Arial"/>
              </w:rPr>
              <w:t>Staying out of trouble:</w:t>
            </w:r>
          </w:p>
          <w:p w14:paraId="7A7F21FF" w14:textId="3C877F6A" w:rsidR="005924AC" w:rsidRPr="006B4708" w:rsidRDefault="005924AC" w:rsidP="005924AC">
            <w:pPr>
              <w:rPr>
                <w:rStyle w:val="Hyperlink"/>
                <w:rFonts w:ascii="Arial" w:hAnsi="Arial" w:cs="Arial"/>
              </w:rPr>
            </w:pPr>
            <w:hyperlink r:id="rId93" w:history="1">
              <w:r w:rsidRPr="006B4708">
                <w:rPr>
                  <w:rStyle w:val="Hyperlink"/>
                  <w:rFonts w:ascii="Arial" w:hAnsi="Arial" w:cs="Arial"/>
                </w:rPr>
                <w:t>https://www.aop.org.uk/ot/professional-support/clinical-and-regulatory/2015/11/10/staying-out-of-trouble</w:t>
              </w:r>
            </w:hyperlink>
          </w:p>
          <w:p w14:paraId="20A782C9" w14:textId="77777777" w:rsidR="00FF2773" w:rsidRPr="006B4708" w:rsidRDefault="00FF2773" w:rsidP="005924AC">
            <w:pPr>
              <w:rPr>
                <w:rStyle w:val="Hyperlink"/>
                <w:rFonts w:ascii="Arial" w:hAnsi="Arial" w:cs="Arial"/>
              </w:rPr>
            </w:pPr>
          </w:p>
          <w:p w14:paraId="120B8157" w14:textId="77777777" w:rsidR="00FF2773" w:rsidRPr="006B4708" w:rsidRDefault="00FF2773" w:rsidP="00FF2773">
            <w:pPr>
              <w:rPr>
                <w:rFonts w:ascii="Arial" w:hAnsi="Arial" w:cs="Arial"/>
              </w:rPr>
            </w:pPr>
            <w:r w:rsidRPr="006B4708">
              <w:rPr>
                <w:rFonts w:ascii="Arial" w:hAnsi="Arial" w:cs="Arial"/>
              </w:rPr>
              <w:t>The AOP sight test guide lists the procedures involved in a standard sight test:</w:t>
            </w:r>
          </w:p>
          <w:p w14:paraId="5E6DAED6" w14:textId="77777777" w:rsidR="00FF2773" w:rsidRPr="006B4708" w:rsidRDefault="00FF2773" w:rsidP="00FF2773">
            <w:pPr>
              <w:rPr>
                <w:rFonts w:ascii="Arial" w:hAnsi="Arial" w:cs="Arial"/>
              </w:rPr>
            </w:pPr>
            <w:hyperlink r:id="rId94" w:history="1">
              <w:r w:rsidRPr="006B4708">
                <w:rPr>
                  <w:rStyle w:val="Hyperlink"/>
                  <w:rFonts w:ascii="Arial" w:hAnsi="Arial" w:cs="Arial"/>
                </w:rPr>
                <w:t>https://www.aop.org.uk/advice-and-support/regulation/england/sight-test-guide-in-england</w:t>
              </w:r>
            </w:hyperlink>
          </w:p>
          <w:p w14:paraId="30D9257B" w14:textId="77777777" w:rsidR="00FF2773" w:rsidRPr="006B4708" w:rsidRDefault="00FF2773" w:rsidP="00FF2773">
            <w:pPr>
              <w:rPr>
                <w:rFonts w:ascii="Arial" w:hAnsi="Arial" w:cs="Arial"/>
              </w:rPr>
            </w:pPr>
          </w:p>
          <w:p w14:paraId="157F9C14" w14:textId="77777777" w:rsidR="00FF2773" w:rsidRPr="006B4708" w:rsidRDefault="00FF2773" w:rsidP="00FF2773">
            <w:pPr>
              <w:rPr>
                <w:rFonts w:ascii="Arial" w:hAnsi="Arial" w:cs="Arial"/>
              </w:rPr>
            </w:pPr>
            <w:r w:rsidRPr="006B4708">
              <w:rPr>
                <w:rFonts w:ascii="Arial" w:hAnsi="Arial" w:cs="Arial"/>
              </w:rPr>
              <w:t>DOCET can be contacted for information on record keeping:</w:t>
            </w:r>
          </w:p>
          <w:p w14:paraId="5B936E2D" w14:textId="77777777" w:rsidR="00FF2773" w:rsidRPr="006B4708" w:rsidRDefault="00FF2773" w:rsidP="00FF2773">
            <w:pPr>
              <w:rPr>
                <w:rFonts w:ascii="Arial" w:hAnsi="Arial" w:cs="Arial"/>
              </w:rPr>
            </w:pPr>
            <w:r w:rsidRPr="006B4708">
              <w:rPr>
                <w:rFonts w:ascii="Arial" w:hAnsi="Arial" w:cs="Arial"/>
              </w:rPr>
              <w:t>https://docet.info/</w:t>
            </w:r>
          </w:p>
          <w:p w14:paraId="740863A3" w14:textId="77777777" w:rsidR="005924AC" w:rsidRPr="006B4708" w:rsidRDefault="005924AC" w:rsidP="005924AC">
            <w:pPr>
              <w:rPr>
                <w:rFonts w:ascii="Arial" w:hAnsi="Arial" w:cs="Arial"/>
              </w:rPr>
            </w:pPr>
          </w:p>
          <w:p w14:paraId="7A4826B9" w14:textId="77777777" w:rsidR="005924AC" w:rsidRPr="006B4708" w:rsidRDefault="005924AC" w:rsidP="005924AC">
            <w:pPr>
              <w:rPr>
                <w:rFonts w:ascii="Arial" w:hAnsi="Arial" w:cs="Arial"/>
              </w:rPr>
            </w:pPr>
            <w:r w:rsidRPr="006B4708">
              <w:rPr>
                <w:rFonts w:ascii="Arial" w:hAnsi="Arial" w:cs="Arial"/>
              </w:rPr>
              <w:t>Ensure you meet your statutory obligations. Further information can be obtained from the AOP website:</w:t>
            </w:r>
          </w:p>
          <w:p w14:paraId="3D028769" w14:textId="26C942AD" w:rsidR="005924AC" w:rsidRPr="006B4708" w:rsidRDefault="005924AC" w:rsidP="005924AC">
            <w:pPr>
              <w:rPr>
                <w:rFonts w:ascii="Arial" w:hAnsi="Arial" w:cs="Arial"/>
              </w:rPr>
            </w:pPr>
            <w:hyperlink r:id="rId95" w:history="1">
              <w:r w:rsidRPr="006B4708">
                <w:rPr>
                  <w:rStyle w:val="Hyperlink"/>
                  <w:rFonts w:ascii="Arial" w:hAnsi="Arial" w:cs="Arial"/>
                </w:rPr>
                <w:t>https://www.aop.org.uk/advice-and-support/business/business-regulations</w:t>
              </w:r>
            </w:hyperlink>
          </w:p>
          <w:p w14:paraId="3F6E1E13" w14:textId="77777777" w:rsidR="005924AC" w:rsidRPr="006B4708" w:rsidRDefault="005924AC" w:rsidP="005924AC">
            <w:pPr>
              <w:rPr>
                <w:rFonts w:ascii="Arial" w:hAnsi="Arial" w:cs="Arial"/>
              </w:rPr>
            </w:pPr>
          </w:p>
          <w:p w14:paraId="251198E5" w14:textId="21E614C9" w:rsidR="005924AC" w:rsidRPr="006B4708" w:rsidRDefault="005924AC" w:rsidP="005924AC">
            <w:pPr>
              <w:rPr>
                <w:rFonts w:ascii="Arial" w:hAnsi="Arial" w:cs="Arial"/>
              </w:rPr>
            </w:pPr>
            <w:hyperlink r:id="rId96" w:history="1">
              <w:r w:rsidRPr="006B4708">
                <w:rPr>
                  <w:rStyle w:val="Hyperlink"/>
                  <w:rFonts w:ascii="Arial" w:hAnsi="Arial" w:cs="Arial"/>
                </w:rPr>
                <w:t>https://www.aop.org.uk/advice-and-support/legal/patient-confidentiality</w:t>
              </w:r>
            </w:hyperlink>
          </w:p>
          <w:p w14:paraId="7C900D0C" w14:textId="77777777" w:rsidR="005924AC" w:rsidRPr="006B4708" w:rsidRDefault="005924AC" w:rsidP="005924AC">
            <w:pPr>
              <w:rPr>
                <w:rFonts w:ascii="Arial" w:hAnsi="Arial" w:cs="Arial"/>
              </w:rPr>
            </w:pPr>
          </w:p>
          <w:p w14:paraId="4B2B6D34" w14:textId="37A6AE73" w:rsidR="005924AC" w:rsidRDefault="005924AC" w:rsidP="005924AC">
            <w:r w:rsidRPr="006B4708">
              <w:rPr>
                <w:rFonts w:ascii="Arial" w:hAnsi="Arial" w:cs="Arial"/>
              </w:rPr>
              <w:t xml:space="preserve">or direct from the Information Commissioners office: </w:t>
            </w:r>
            <w:hyperlink r:id="rId97" w:history="1">
              <w:r w:rsidRPr="006B4708">
                <w:rPr>
                  <w:rStyle w:val="Hyperlink"/>
                  <w:rFonts w:ascii="Arial" w:hAnsi="Arial" w:cs="Arial"/>
                </w:rPr>
                <w:t>http://www.ico.org.uk/</w:t>
              </w:r>
            </w:hyperlink>
          </w:p>
          <w:p w14:paraId="50209744" w14:textId="77777777" w:rsidR="00FA6CD6" w:rsidRDefault="00FA6CD6" w:rsidP="005924AC"/>
          <w:p w14:paraId="2F378CEF" w14:textId="19C44C5A" w:rsidR="00D85C85" w:rsidRDefault="00FA6CD6" w:rsidP="005924AC">
            <w:pPr>
              <w:rPr>
                <w:rFonts w:ascii="Arial" w:hAnsi="Arial" w:cs="Arial"/>
              </w:rPr>
            </w:pPr>
            <w:r w:rsidRPr="00D85C85">
              <w:rPr>
                <w:b/>
                <w:bCs/>
              </w:rPr>
              <w:t>WGOS</w:t>
            </w:r>
            <w:r w:rsidR="00D85C85" w:rsidRPr="00D85C85">
              <w:rPr>
                <w:b/>
                <w:bCs/>
              </w:rPr>
              <w:t>3 Audits:</w:t>
            </w:r>
          </w:p>
          <w:p w14:paraId="3E763484" w14:textId="1A010133" w:rsidR="00D85C85" w:rsidRDefault="00D85C85" w:rsidP="005924AC">
            <w:pPr>
              <w:rPr>
                <w:rFonts w:ascii="Arial" w:hAnsi="Arial" w:cs="Arial"/>
              </w:rPr>
            </w:pPr>
            <w:r>
              <w:rPr>
                <w:rFonts w:ascii="Arial" w:hAnsi="Arial" w:cs="Arial"/>
              </w:rPr>
              <w:t xml:space="preserve">Optometry Wales has developed </w:t>
            </w:r>
            <w:r w:rsidR="004D7992">
              <w:rPr>
                <w:rFonts w:ascii="Arial" w:hAnsi="Arial" w:cs="Arial"/>
              </w:rPr>
              <w:t xml:space="preserve">WGOS3 </w:t>
            </w:r>
            <w:r w:rsidR="003729D1">
              <w:rPr>
                <w:rFonts w:ascii="Arial" w:hAnsi="Arial" w:cs="Arial"/>
              </w:rPr>
              <w:t xml:space="preserve">practice </w:t>
            </w:r>
            <w:r w:rsidR="004D7992">
              <w:rPr>
                <w:rFonts w:ascii="Arial" w:hAnsi="Arial" w:cs="Arial"/>
              </w:rPr>
              <w:t xml:space="preserve">record </w:t>
            </w:r>
            <w:r w:rsidR="003729D1">
              <w:rPr>
                <w:rFonts w:ascii="Arial" w:hAnsi="Arial" w:cs="Arial"/>
              </w:rPr>
              <w:t xml:space="preserve">audit templates </w:t>
            </w:r>
            <w:r w:rsidR="009C620D">
              <w:rPr>
                <w:rFonts w:ascii="Arial" w:hAnsi="Arial" w:cs="Arial"/>
              </w:rPr>
              <w:t>as below:</w:t>
            </w:r>
          </w:p>
          <w:p w14:paraId="199DBED0" w14:textId="77777777" w:rsidR="009C620D" w:rsidRDefault="009C620D" w:rsidP="005924AC">
            <w:pPr>
              <w:rPr>
                <w:rFonts w:ascii="Arial" w:hAnsi="Arial" w:cs="Arial"/>
              </w:rPr>
            </w:pPr>
          </w:p>
          <w:p w14:paraId="44F3821C" w14:textId="561575F4" w:rsidR="005A7C3F" w:rsidRDefault="005A7C3F" w:rsidP="005A7C3F">
            <w:pPr>
              <w:rPr>
                <w:rFonts w:ascii="Arial" w:hAnsi="Arial" w:cs="Arial"/>
              </w:rPr>
            </w:pPr>
            <w:r w:rsidRPr="006B4708">
              <w:rPr>
                <w:rFonts w:ascii="Arial" w:hAnsi="Arial" w:cs="Arial"/>
              </w:rPr>
              <w:t>For Excel 2007</w:t>
            </w:r>
            <w:r w:rsidR="00191924">
              <w:rPr>
                <w:rFonts w:ascii="Arial" w:hAnsi="Arial" w:cs="Arial"/>
              </w:rPr>
              <w:t>:</w:t>
            </w:r>
          </w:p>
          <w:p w14:paraId="63625232" w14:textId="5036259C" w:rsidR="00F403FC" w:rsidRDefault="00B95C2D" w:rsidP="005A7C3F">
            <w:pPr>
              <w:rPr>
                <w:rFonts w:ascii="Arial" w:hAnsi="Arial" w:cs="Arial"/>
              </w:rPr>
            </w:pPr>
            <w:r>
              <w:rPr>
                <w:kern w:val="2"/>
                <w:sz w:val="24"/>
                <w:szCs w:val="24"/>
                <w14:ligatures w14:val="standardContextual"/>
              </w:rPr>
              <w:object w:dxaOrig="1486" w:dyaOrig="994" w14:anchorId="1E10DCF0">
                <v:shape id="_x0000_i1036" type="#_x0000_t75" style="width:74.4pt;height:49.8pt" o:ole="">
                  <v:imagedata r:id="rId98" o:title=""/>
                </v:shape>
                <o:OLEObject Type="Embed" ProgID="Excel.Sheet.12" ShapeID="_x0000_i1036" DrawAspect="Icon" ObjectID="_1811664907" r:id="rId99"/>
              </w:object>
            </w:r>
            <w:r w:rsidR="00E76D65">
              <w:rPr>
                <w:kern w:val="2"/>
                <w:sz w:val="24"/>
                <w:szCs w:val="24"/>
                <w14:ligatures w14:val="standardContextual"/>
              </w:rPr>
              <w:t xml:space="preserve">    </w:t>
            </w:r>
            <w:hyperlink r:id="rId100" w:history="1">
              <w:r w:rsidR="00E76D65" w:rsidRPr="00E76D65">
                <w:rPr>
                  <w:rStyle w:val="Hyperlink"/>
                  <w:kern w:val="2"/>
                  <w:sz w:val="24"/>
                  <w:szCs w:val="24"/>
                  <w14:ligatures w14:val="standardContextual"/>
                </w:rPr>
                <w:t>8b-WGOS-Record-Audit-for-20</w:t>
              </w:r>
              <w:r w:rsidR="00E76D65" w:rsidRPr="00E76D65">
                <w:rPr>
                  <w:rStyle w:val="Hyperlink"/>
                  <w:kern w:val="2"/>
                  <w:sz w:val="24"/>
                  <w:szCs w:val="24"/>
                  <w14:ligatures w14:val="standardContextual"/>
                </w:rPr>
                <w:t>0</w:t>
              </w:r>
              <w:r w:rsidR="00E76D65" w:rsidRPr="00E76D65">
                <w:rPr>
                  <w:rStyle w:val="Hyperlink"/>
                  <w:kern w:val="2"/>
                  <w:sz w:val="24"/>
                  <w:szCs w:val="24"/>
                  <w14:ligatures w14:val="standardContextual"/>
                </w:rPr>
                <w:t>7.xlsx</w:t>
              </w:r>
            </w:hyperlink>
          </w:p>
          <w:p w14:paraId="1BE3D805" w14:textId="1ACD1E07" w:rsidR="00762026" w:rsidRDefault="00762026" w:rsidP="005924AC"/>
          <w:p w14:paraId="42939669" w14:textId="32FE0513" w:rsidR="00191924" w:rsidRDefault="00191924" w:rsidP="005924AC">
            <w:pPr>
              <w:rPr>
                <w:rFonts w:ascii="Arial" w:hAnsi="Arial" w:cs="Arial"/>
              </w:rPr>
            </w:pPr>
            <w:r w:rsidRPr="006B4708">
              <w:rPr>
                <w:rFonts w:ascii="Arial" w:hAnsi="Arial" w:cs="Arial"/>
              </w:rPr>
              <w:t>For Excel 97-2003:</w:t>
            </w:r>
          </w:p>
          <w:p w14:paraId="4A682537" w14:textId="77777777" w:rsidR="00B95C2D" w:rsidRDefault="00B95C2D" w:rsidP="005924AC">
            <w:pPr>
              <w:rPr>
                <w:rFonts w:ascii="Arial" w:hAnsi="Arial" w:cs="Arial"/>
              </w:rPr>
            </w:pPr>
          </w:p>
          <w:p w14:paraId="7B58E8D9" w14:textId="79E0F8C2" w:rsidR="00B95C2D" w:rsidRDefault="00B95C2D" w:rsidP="00E76D65">
            <w:pPr>
              <w:tabs>
                <w:tab w:val="left" w:pos="2316"/>
              </w:tabs>
            </w:pPr>
            <w:r>
              <w:rPr>
                <w:kern w:val="2"/>
                <w:sz w:val="24"/>
                <w:szCs w:val="24"/>
                <w14:ligatures w14:val="standardContextual"/>
              </w:rPr>
              <w:object w:dxaOrig="1486" w:dyaOrig="994" w14:anchorId="79B34788">
                <v:shape id="_x0000_i1037" type="#_x0000_t75" style="width:74.4pt;height:49.8pt" o:ole="">
                  <v:imagedata r:id="rId101" o:title=""/>
                </v:shape>
                <o:OLEObject Type="Embed" ProgID="Excel.Sheet.12" ShapeID="_x0000_i1037" DrawAspect="Icon" ObjectID="_1811664908" r:id="rId102"/>
              </w:object>
            </w:r>
            <w:hyperlink r:id="rId103" w:history="1">
              <w:r w:rsidR="00E76D65" w:rsidRPr="00E76D65">
                <w:rPr>
                  <w:rStyle w:val="Hyperlink"/>
                  <w:kern w:val="2"/>
                  <w:sz w:val="24"/>
                  <w:szCs w:val="24"/>
                  <w14:ligatures w14:val="standardContextual"/>
                </w:rPr>
                <w:t>9b.-WGOS3-Record-Audit-for-2003.xlsx</w:t>
              </w:r>
            </w:hyperlink>
          </w:p>
          <w:p w14:paraId="12D5094A" w14:textId="61032556" w:rsidR="005A7C3F" w:rsidRPr="006B4708" w:rsidRDefault="005A7C3F" w:rsidP="005924AC">
            <w:pPr>
              <w:rPr>
                <w:rFonts w:ascii="Arial" w:hAnsi="Arial" w:cs="Arial"/>
              </w:rPr>
            </w:pPr>
          </w:p>
          <w:p w14:paraId="683E8C16" w14:textId="5C094599" w:rsidR="005924AC" w:rsidRPr="006B4708" w:rsidRDefault="005924AC" w:rsidP="005924AC">
            <w:pPr>
              <w:rPr>
                <w:rFonts w:ascii="Arial" w:hAnsi="Arial" w:cs="Arial"/>
              </w:rPr>
            </w:pPr>
          </w:p>
        </w:tc>
      </w:tr>
      <w:tr w:rsidR="005924AC" w:rsidRPr="006B4708" w14:paraId="1D8D96F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2BF638B" w14:textId="58BAC69B" w:rsidR="005924AC" w:rsidRPr="006B4708" w:rsidRDefault="005924AC" w:rsidP="005924AC">
            <w:pPr>
              <w:rPr>
                <w:rFonts w:ascii="Arial" w:hAnsi="Arial" w:cs="Arial"/>
              </w:rPr>
            </w:pPr>
            <w:r w:rsidRPr="006B4708">
              <w:rPr>
                <w:rFonts w:ascii="Arial" w:hAnsi="Arial" w:cs="Arial"/>
                <w:color w:val="FFFFFF"/>
              </w:rPr>
              <w:lastRenderedPageBreak/>
              <w:t xml:space="preserve">Registered with Information Commissioner for Data protection (patient data </w:t>
            </w:r>
            <w:r w:rsidRPr="006B4708">
              <w:rPr>
                <w:rFonts w:ascii="Arial" w:hAnsi="Arial" w:cs="Arial"/>
                <w:color w:val="FFFFFF"/>
              </w:rPr>
              <w:lastRenderedPageBreak/>
              <w:t>held on computer or another electronic device)? (100) (Data Protection Act 2018 )</w:t>
            </w:r>
          </w:p>
        </w:tc>
        <w:tc>
          <w:tcPr>
            <w:tcW w:w="13692" w:type="dxa"/>
          </w:tcPr>
          <w:p w14:paraId="64435454" w14:textId="77777777" w:rsidR="004F1AA4" w:rsidRPr="006B4708" w:rsidRDefault="004F1AA4" w:rsidP="005924AC">
            <w:pPr>
              <w:rPr>
                <w:rFonts w:ascii="Arial" w:hAnsi="Arial" w:cs="Arial"/>
                <w:b/>
                <w:bCs/>
              </w:rPr>
            </w:pPr>
            <w:r w:rsidRPr="006B4708">
              <w:rPr>
                <w:rFonts w:ascii="Arial" w:hAnsi="Arial" w:cs="Arial"/>
                <w:b/>
                <w:bCs/>
              </w:rPr>
              <w:lastRenderedPageBreak/>
              <w:t xml:space="preserve">To achieve compliance </w:t>
            </w:r>
          </w:p>
          <w:p w14:paraId="41969174" w14:textId="0FC4CB86" w:rsidR="005924AC" w:rsidRPr="006B4708" w:rsidRDefault="004F1AA4" w:rsidP="005924AC">
            <w:pPr>
              <w:rPr>
                <w:rFonts w:ascii="Arial" w:hAnsi="Arial" w:cs="Arial"/>
              </w:rPr>
            </w:pPr>
            <w:hyperlink r:id="rId104" w:history="1">
              <w:r w:rsidRPr="006B4708">
                <w:rPr>
                  <w:rStyle w:val="Hyperlink"/>
                  <w:rFonts w:ascii="Arial" w:hAnsi="Arial" w:cs="Arial"/>
                </w:rPr>
                <w:t>http://www.ico.org.uk/</w:t>
              </w:r>
            </w:hyperlink>
          </w:p>
          <w:p w14:paraId="4FE4F4BB" w14:textId="362842C7" w:rsidR="005924AC" w:rsidRPr="006B4708" w:rsidRDefault="005924AC" w:rsidP="005924AC">
            <w:pPr>
              <w:rPr>
                <w:rFonts w:ascii="Arial" w:hAnsi="Arial" w:cs="Arial"/>
              </w:rPr>
            </w:pPr>
            <w:r w:rsidRPr="006B4708">
              <w:rPr>
                <w:rFonts w:ascii="Arial" w:hAnsi="Arial" w:cs="Arial"/>
              </w:rPr>
              <w:t>You should be registered as a data controller with the Information Commissioners Office (ICO) and have your registration certificate or a printout from the Information Commissioner's website available for inspection.</w:t>
            </w:r>
          </w:p>
        </w:tc>
      </w:tr>
      <w:tr w:rsidR="005924AC" w:rsidRPr="006B4708" w14:paraId="710A4FC4"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6AF0FBCA" w14:textId="10621914" w:rsidR="005924AC" w:rsidRPr="006B4708" w:rsidRDefault="005924AC" w:rsidP="005924AC">
            <w:pPr>
              <w:rPr>
                <w:rFonts w:ascii="Arial" w:hAnsi="Arial" w:cs="Arial"/>
              </w:rPr>
            </w:pPr>
            <w:r w:rsidRPr="006B4708">
              <w:rPr>
                <w:rFonts w:ascii="Arial" w:hAnsi="Arial" w:cs="Arial"/>
                <w:color w:val="FFFFFF"/>
              </w:rPr>
              <w:t>Employment Checks and Indemnity</w:t>
            </w:r>
          </w:p>
        </w:tc>
        <w:tc>
          <w:tcPr>
            <w:tcW w:w="13692" w:type="dxa"/>
          </w:tcPr>
          <w:p w14:paraId="4EB78230" w14:textId="7C2D24FD" w:rsidR="005924AC" w:rsidRPr="006B4708" w:rsidRDefault="005924AC" w:rsidP="005924AC">
            <w:pPr>
              <w:rPr>
                <w:rFonts w:ascii="Arial" w:hAnsi="Arial" w:cs="Arial"/>
              </w:rPr>
            </w:pPr>
          </w:p>
        </w:tc>
      </w:tr>
      <w:tr w:rsidR="005924AC" w:rsidRPr="006B4708" w14:paraId="4CC6AA1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6C3A81D" w14:textId="1E68D5E8" w:rsidR="005924AC" w:rsidRPr="006B4708" w:rsidRDefault="005924AC" w:rsidP="005924AC">
            <w:pPr>
              <w:rPr>
                <w:rFonts w:ascii="Arial" w:hAnsi="Arial" w:cs="Arial"/>
              </w:rPr>
            </w:pPr>
            <w:r w:rsidRPr="006B4708">
              <w:rPr>
                <w:rFonts w:ascii="Arial" w:hAnsi="Arial" w:cs="Arial"/>
                <w:color w:val="FFFFFF"/>
              </w:rPr>
              <w:t xml:space="preserve">The practice ensures that all healthcare professionals providing primary eye care services on behalf of the practice are currently registered with the relevant professional body on the appropriate part(s) of its Register(s) and that any practitioner is a member of a recognised medical defence organisation and registered on the appropriate </w:t>
            </w:r>
            <w:r w:rsidRPr="006B4708">
              <w:rPr>
                <w:rFonts w:ascii="Arial" w:hAnsi="Arial" w:cs="Arial"/>
                <w:color w:val="FFFFFF"/>
              </w:rPr>
              <w:lastRenderedPageBreak/>
              <w:t>health boards ophthalmic or supplementary list.</w:t>
            </w:r>
          </w:p>
        </w:tc>
        <w:tc>
          <w:tcPr>
            <w:tcW w:w="13692" w:type="dxa"/>
          </w:tcPr>
          <w:p w14:paraId="248D0ED2" w14:textId="77777777" w:rsidR="005924AC" w:rsidRPr="006B4708" w:rsidRDefault="005924AC" w:rsidP="005924AC">
            <w:pPr>
              <w:rPr>
                <w:rFonts w:ascii="Arial" w:hAnsi="Arial" w:cs="Arial"/>
                <w:b/>
                <w:bCs/>
              </w:rPr>
            </w:pPr>
            <w:r w:rsidRPr="006B4708">
              <w:rPr>
                <w:rFonts w:ascii="Arial" w:hAnsi="Arial" w:cs="Arial"/>
                <w:b/>
                <w:bCs/>
              </w:rPr>
              <w:lastRenderedPageBreak/>
              <w:t>To achieve compliance</w:t>
            </w:r>
          </w:p>
          <w:p w14:paraId="527E5BB0" w14:textId="77777777" w:rsidR="005924AC" w:rsidRPr="006B4708" w:rsidRDefault="005924AC" w:rsidP="005924AC">
            <w:pPr>
              <w:rPr>
                <w:rFonts w:ascii="Arial" w:hAnsi="Arial" w:cs="Arial"/>
              </w:rPr>
            </w:pPr>
            <w:r w:rsidRPr="006B4708">
              <w:rPr>
                <w:rFonts w:ascii="Arial" w:hAnsi="Arial" w:cs="Arial"/>
              </w:rPr>
              <w:t>Practices should check registration details of all professional staff, including locums, at the start of their engagement and at regular intervals (e.g. annually) by checking registration details in April on the GOC website or on the GMC website for OMPs.</w:t>
            </w:r>
          </w:p>
          <w:p w14:paraId="54906121" w14:textId="77777777" w:rsidR="005924AC" w:rsidRPr="006B4708" w:rsidRDefault="005924AC" w:rsidP="005924AC">
            <w:pPr>
              <w:rPr>
                <w:rFonts w:ascii="Arial" w:hAnsi="Arial" w:cs="Arial"/>
              </w:rPr>
            </w:pPr>
            <w:r w:rsidRPr="006B4708">
              <w:rPr>
                <w:rFonts w:ascii="Arial" w:hAnsi="Arial" w:cs="Arial"/>
              </w:rPr>
              <w:t>Keep a printout of the webpage as evidence.</w:t>
            </w:r>
          </w:p>
          <w:p w14:paraId="41EB01EF" w14:textId="77777777" w:rsidR="005924AC" w:rsidRPr="006B4708" w:rsidRDefault="005924AC" w:rsidP="005924AC">
            <w:pPr>
              <w:rPr>
                <w:rFonts w:ascii="Arial" w:hAnsi="Arial" w:cs="Arial"/>
              </w:rPr>
            </w:pPr>
            <w:r w:rsidRPr="006B4708">
              <w:rPr>
                <w:rFonts w:ascii="Arial" w:hAnsi="Arial" w:cs="Arial"/>
              </w:rPr>
              <w:t>Check details on the GOC website:</w:t>
            </w:r>
          </w:p>
          <w:p w14:paraId="6FB60A95" w14:textId="4419F779" w:rsidR="005924AC" w:rsidRPr="006B4708" w:rsidRDefault="005924AC" w:rsidP="005924AC">
            <w:pPr>
              <w:rPr>
                <w:rFonts w:ascii="Arial" w:hAnsi="Arial" w:cs="Arial"/>
              </w:rPr>
            </w:pPr>
            <w:hyperlink r:id="rId105" w:history="1">
              <w:r w:rsidRPr="006B4708">
                <w:rPr>
                  <w:rStyle w:val="Hyperlink"/>
                  <w:rFonts w:ascii="Arial" w:hAnsi="Arial" w:cs="Arial"/>
                </w:rPr>
                <w:t>http://www.optical.org/en/utilities/online-registers.cfm</w:t>
              </w:r>
            </w:hyperlink>
          </w:p>
          <w:p w14:paraId="35C0F163" w14:textId="77777777" w:rsidR="005924AC" w:rsidRPr="006B4708" w:rsidRDefault="005924AC" w:rsidP="005924AC">
            <w:pPr>
              <w:rPr>
                <w:rFonts w:ascii="Arial" w:hAnsi="Arial" w:cs="Arial"/>
              </w:rPr>
            </w:pPr>
            <w:r w:rsidRPr="006B4708">
              <w:rPr>
                <w:rFonts w:ascii="Arial" w:hAnsi="Arial" w:cs="Arial"/>
              </w:rPr>
              <w:t>Check details of OMPs on the GMC website:</w:t>
            </w:r>
          </w:p>
          <w:p w14:paraId="45F93529" w14:textId="3A1B40A4" w:rsidR="005924AC" w:rsidRPr="006B4708" w:rsidRDefault="005924AC" w:rsidP="005924AC">
            <w:pPr>
              <w:rPr>
                <w:rFonts w:ascii="Arial" w:hAnsi="Arial" w:cs="Arial"/>
              </w:rPr>
            </w:pPr>
            <w:hyperlink r:id="rId106" w:history="1">
              <w:r w:rsidRPr="006B4708">
                <w:rPr>
                  <w:rStyle w:val="Hyperlink"/>
                  <w:rFonts w:ascii="Arial" w:hAnsi="Arial" w:cs="Arial"/>
                </w:rPr>
                <w:t>http://www.gmc-uk.org/register/search/index.asp</w:t>
              </w:r>
            </w:hyperlink>
          </w:p>
          <w:p w14:paraId="047949B4" w14:textId="77777777" w:rsidR="005924AC" w:rsidRPr="006B4708" w:rsidRDefault="005924AC" w:rsidP="005924AC">
            <w:pPr>
              <w:rPr>
                <w:rFonts w:ascii="Arial" w:hAnsi="Arial" w:cs="Arial"/>
              </w:rPr>
            </w:pPr>
          </w:p>
          <w:p w14:paraId="3C0D2FC5"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60EE66F1" w14:textId="509F6F2A" w:rsidR="005924AC" w:rsidRPr="006B4708" w:rsidRDefault="005924AC" w:rsidP="005924AC">
            <w:pPr>
              <w:rPr>
                <w:rFonts w:ascii="Arial" w:hAnsi="Arial" w:cs="Arial"/>
              </w:rPr>
            </w:pPr>
            <w:r w:rsidRPr="006B4708">
              <w:rPr>
                <w:rFonts w:ascii="Arial" w:hAnsi="Arial" w:cs="Arial"/>
              </w:rPr>
              <w:t>Contractors can check the NHS Wales Performers' website to ensure Performers are on the list:</w:t>
            </w:r>
          </w:p>
          <w:p w14:paraId="64B53ACF" w14:textId="77777777" w:rsidR="005924AC" w:rsidRPr="006B4708" w:rsidRDefault="005924AC" w:rsidP="005924AC">
            <w:pPr>
              <w:rPr>
                <w:rFonts w:ascii="Arial" w:hAnsi="Arial" w:cs="Arial"/>
              </w:rPr>
            </w:pPr>
            <w:hyperlink r:id="rId107" w:history="1">
              <w:r w:rsidRPr="006B4708">
                <w:rPr>
                  <w:rStyle w:val="Hyperlink"/>
                  <w:rFonts w:ascii="Arial" w:hAnsi="Arial" w:cs="Arial"/>
                </w:rPr>
                <w:t>Ophthalmic and Supplementary Ophthalmic List Search - NHS Wales Shared Services Partnership</w:t>
              </w:r>
            </w:hyperlink>
          </w:p>
          <w:p w14:paraId="7705DF41" w14:textId="1EB54C3A" w:rsidR="005924AC" w:rsidRPr="006B4708" w:rsidRDefault="005924AC" w:rsidP="005924AC">
            <w:pPr>
              <w:rPr>
                <w:rFonts w:ascii="Arial" w:hAnsi="Arial" w:cs="Arial"/>
              </w:rPr>
            </w:pPr>
            <w:r w:rsidRPr="006B4708">
              <w:rPr>
                <w:rFonts w:ascii="Arial" w:hAnsi="Arial" w:cs="Arial"/>
              </w:rPr>
              <w:t>Contractors may wish to perform this check at the same time as checking registration. Contractors should be aware that NHS Wales might require a retest or reclaim monies paid for WGOS performed by an unlisted or unregistered practitioner.</w:t>
            </w:r>
          </w:p>
          <w:p w14:paraId="0D854577" w14:textId="3752C89C" w:rsidR="005924AC" w:rsidRPr="006B4708" w:rsidRDefault="005924AC" w:rsidP="005924AC">
            <w:pPr>
              <w:rPr>
                <w:rFonts w:ascii="Arial" w:hAnsi="Arial" w:cs="Arial"/>
              </w:rPr>
            </w:pPr>
            <w:r w:rsidRPr="006B4708">
              <w:rPr>
                <w:rFonts w:ascii="Arial" w:hAnsi="Arial" w:cs="Arial"/>
              </w:rPr>
              <w:t>It is advisable to print the confirmation of listing from the website and file it.</w:t>
            </w:r>
          </w:p>
        </w:tc>
      </w:tr>
      <w:tr w:rsidR="005924AC" w:rsidRPr="006B4708" w14:paraId="7C9B408A"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03DC4D4" w14:textId="36E2DD41" w:rsidR="005924AC" w:rsidRPr="006B4708" w:rsidRDefault="005924AC" w:rsidP="005924AC">
            <w:pPr>
              <w:rPr>
                <w:rFonts w:ascii="Arial" w:hAnsi="Arial" w:cs="Arial"/>
              </w:rPr>
            </w:pPr>
            <w:r w:rsidRPr="006B4708">
              <w:rPr>
                <w:rFonts w:ascii="Arial" w:hAnsi="Arial" w:cs="Arial"/>
                <w:color w:val="FFFFFF"/>
              </w:rPr>
              <w:t>All professionals working in the practice are covered by appropriate indemnity insurance.</w:t>
            </w:r>
          </w:p>
        </w:tc>
        <w:tc>
          <w:tcPr>
            <w:tcW w:w="13692" w:type="dxa"/>
          </w:tcPr>
          <w:p w14:paraId="73C7AB1F" w14:textId="59FC3C06" w:rsidR="005924AC" w:rsidRPr="006B4708" w:rsidRDefault="005924AC" w:rsidP="005924AC">
            <w:pPr>
              <w:rPr>
                <w:rFonts w:ascii="Arial" w:hAnsi="Arial" w:cs="Arial"/>
              </w:rPr>
            </w:pPr>
            <w:r w:rsidRPr="006B4708">
              <w:rPr>
                <w:rFonts w:ascii="Arial" w:hAnsi="Arial" w:cs="Arial"/>
              </w:rPr>
              <w:t>If the performer is not covered by the contractor's professional malpractice insurance, you should ask to see evidence of their own professional malpractice (indemnity) insurance and check this annually for employees or on engagement for locums.</w:t>
            </w:r>
          </w:p>
          <w:p w14:paraId="4DFCB567" w14:textId="77777777" w:rsidR="005924AC" w:rsidRPr="006B4708" w:rsidRDefault="005924AC" w:rsidP="005924AC">
            <w:pPr>
              <w:rPr>
                <w:rFonts w:ascii="Arial" w:hAnsi="Arial" w:cs="Arial"/>
              </w:rPr>
            </w:pPr>
            <w:r w:rsidRPr="006B4708">
              <w:rPr>
                <w:rFonts w:ascii="Arial" w:hAnsi="Arial" w:cs="Arial"/>
              </w:rPr>
              <w:t>It is a legal requirement for performers to be covered by malpractice insurance and they are required to show evidence of this when renewing their registration with the GOC in March each year.</w:t>
            </w:r>
          </w:p>
          <w:p w14:paraId="4A85730B" w14:textId="3E235BD3" w:rsidR="005924AC" w:rsidRPr="006B4708" w:rsidRDefault="005924AC" w:rsidP="005924AC">
            <w:pPr>
              <w:rPr>
                <w:rFonts w:ascii="Arial" w:hAnsi="Arial" w:cs="Arial"/>
              </w:rPr>
            </w:pPr>
            <w:r w:rsidRPr="006B4708">
              <w:rPr>
                <w:rFonts w:ascii="Arial" w:hAnsi="Arial" w:cs="Arial"/>
              </w:rPr>
              <w:t>Locums who specified a company insurance for GOC registration purposes may not be covered for work outside that company.</w:t>
            </w:r>
          </w:p>
        </w:tc>
      </w:tr>
      <w:tr w:rsidR="005924AC" w:rsidRPr="006B4708" w14:paraId="69EA3C9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C01FBA9" w14:textId="384ED464" w:rsidR="005924AC" w:rsidRPr="006B4708" w:rsidRDefault="005924AC" w:rsidP="005924AC">
            <w:pPr>
              <w:rPr>
                <w:rFonts w:ascii="Arial" w:hAnsi="Arial" w:cs="Arial"/>
              </w:rPr>
            </w:pPr>
            <w:r w:rsidRPr="006B4708">
              <w:rPr>
                <w:rFonts w:ascii="Arial" w:hAnsi="Arial" w:cs="Arial"/>
                <w:color w:val="FFFFFF"/>
              </w:rPr>
              <w:t>The practice complies with current legislation on employment rights and discrimination.</w:t>
            </w:r>
          </w:p>
        </w:tc>
        <w:tc>
          <w:tcPr>
            <w:tcW w:w="13692" w:type="dxa"/>
          </w:tcPr>
          <w:p w14:paraId="6EF20A0E" w14:textId="60F21AC6" w:rsidR="004F1AA4" w:rsidRPr="006B4708" w:rsidRDefault="004F1AA4">
            <w:pPr>
              <w:rPr>
                <w:rFonts w:ascii="Arial" w:hAnsi="Arial" w:cs="Arial"/>
              </w:rPr>
            </w:pPr>
            <w:r w:rsidRPr="006B4708">
              <w:rPr>
                <w:rFonts w:ascii="Arial" w:hAnsi="Arial" w:cs="Arial"/>
              </w:rPr>
              <w:t>Information can be found here:</w:t>
            </w:r>
          </w:p>
          <w:tbl>
            <w:tblPr>
              <w:tblW w:w="11776" w:type="dxa"/>
              <w:tblLook w:val="04A0" w:firstRow="1" w:lastRow="0" w:firstColumn="1" w:lastColumn="0" w:noHBand="0" w:noVBand="1"/>
            </w:tblPr>
            <w:tblGrid>
              <w:gridCol w:w="11776"/>
            </w:tblGrid>
            <w:tr w:rsidR="005924AC" w:rsidRPr="006B4708" w14:paraId="082DDF4A" w14:textId="77777777" w:rsidTr="00AD6F69">
              <w:trPr>
                <w:trHeight w:val="285"/>
              </w:trPr>
              <w:tc>
                <w:tcPr>
                  <w:tcW w:w="11776" w:type="dxa"/>
                  <w:tcBorders>
                    <w:top w:val="nil"/>
                    <w:left w:val="nil"/>
                    <w:bottom w:val="nil"/>
                    <w:right w:val="nil"/>
                  </w:tcBorders>
                  <w:shd w:val="clear" w:color="auto" w:fill="auto"/>
                  <w:noWrap/>
                  <w:vAlign w:val="bottom"/>
                  <w:hideMark/>
                </w:tcPr>
                <w:p w14:paraId="544C24D5"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08" w:history="1">
                    <w:r w:rsidRPr="006B4708">
                      <w:rPr>
                        <w:rFonts w:ascii="Arial" w:eastAsia="Times New Roman" w:hAnsi="Arial" w:cs="Arial"/>
                        <w:color w:val="0563C1"/>
                        <w:kern w:val="0"/>
                        <w:sz w:val="22"/>
                        <w:szCs w:val="22"/>
                        <w:u w:val="single"/>
                        <w:lang w:eastAsia="en-GB"/>
                        <w14:ligatures w14:val="none"/>
                      </w:rPr>
                      <w:t>Employment Act 2002</w:t>
                    </w:r>
                  </w:hyperlink>
                </w:p>
              </w:tc>
            </w:tr>
            <w:tr w:rsidR="005924AC" w:rsidRPr="006B4708" w14:paraId="2841F2FD" w14:textId="77777777" w:rsidTr="00AD6F69">
              <w:trPr>
                <w:trHeight w:val="285"/>
              </w:trPr>
              <w:tc>
                <w:tcPr>
                  <w:tcW w:w="11776" w:type="dxa"/>
                  <w:tcBorders>
                    <w:top w:val="nil"/>
                    <w:left w:val="nil"/>
                    <w:bottom w:val="nil"/>
                    <w:right w:val="nil"/>
                  </w:tcBorders>
                  <w:shd w:val="clear" w:color="auto" w:fill="auto"/>
                  <w:noWrap/>
                  <w:vAlign w:val="bottom"/>
                  <w:hideMark/>
                </w:tcPr>
                <w:p w14:paraId="62DBE08A"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09" w:history="1">
                    <w:r w:rsidRPr="006B4708">
                      <w:rPr>
                        <w:rFonts w:ascii="Arial" w:eastAsia="Times New Roman" w:hAnsi="Arial" w:cs="Arial"/>
                        <w:color w:val="0563C1"/>
                        <w:kern w:val="0"/>
                        <w:sz w:val="22"/>
                        <w:szCs w:val="22"/>
                        <w:u w:val="single"/>
                        <w:lang w:eastAsia="en-GB"/>
                        <w14:ligatures w14:val="none"/>
                      </w:rPr>
                      <w:t>Workplace rights and responsibilities | GOV.WALES</w:t>
                    </w:r>
                  </w:hyperlink>
                </w:p>
              </w:tc>
            </w:tr>
            <w:tr w:rsidR="005924AC" w:rsidRPr="006B4708" w14:paraId="5C0C524E" w14:textId="77777777" w:rsidTr="00AD6F69">
              <w:trPr>
                <w:trHeight w:val="285"/>
              </w:trPr>
              <w:tc>
                <w:tcPr>
                  <w:tcW w:w="11776" w:type="dxa"/>
                  <w:tcBorders>
                    <w:top w:val="nil"/>
                    <w:left w:val="nil"/>
                    <w:bottom w:val="nil"/>
                    <w:right w:val="nil"/>
                  </w:tcBorders>
                  <w:shd w:val="clear" w:color="auto" w:fill="auto"/>
                  <w:noWrap/>
                  <w:vAlign w:val="bottom"/>
                  <w:hideMark/>
                </w:tcPr>
                <w:p w14:paraId="05139A1F"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10" w:history="1">
                    <w:r w:rsidRPr="006B4708">
                      <w:rPr>
                        <w:rFonts w:ascii="Arial" w:eastAsia="Times New Roman" w:hAnsi="Arial" w:cs="Arial"/>
                        <w:color w:val="0563C1"/>
                        <w:kern w:val="0"/>
                        <w:sz w:val="22"/>
                        <w:szCs w:val="22"/>
                        <w:u w:val="single"/>
                        <w:lang w:eastAsia="en-GB"/>
                        <w14:ligatures w14:val="none"/>
                      </w:rPr>
                      <w:t>Employment law advice for optometrists</w:t>
                    </w:r>
                  </w:hyperlink>
                </w:p>
              </w:tc>
            </w:tr>
          </w:tbl>
          <w:p w14:paraId="279A6A3C" w14:textId="2CB4B7F5" w:rsidR="005924AC" w:rsidRPr="006B4708" w:rsidRDefault="005924AC" w:rsidP="005924AC">
            <w:pPr>
              <w:rPr>
                <w:rFonts w:ascii="Arial" w:hAnsi="Arial" w:cs="Arial"/>
              </w:rPr>
            </w:pPr>
          </w:p>
        </w:tc>
      </w:tr>
      <w:tr w:rsidR="005924AC" w:rsidRPr="006B4708" w14:paraId="0377C51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8ECF915" w14:textId="4336C8A2" w:rsidR="005924AC" w:rsidRPr="006B4708" w:rsidRDefault="005924AC" w:rsidP="005924AC">
            <w:pPr>
              <w:rPr>
                <w:rFonts w:ascii="Arial" w:hAnsi="Arial" w:cs="Arial"/>
              </w:rPr>
            </w:pPr>
            <w:r w:rsidRPr="006B4708">
              <w:rPr>
                <w:rFonts w:ascii="Arial" w:hAnsi="Arial" w:cs="Arial"/>
                <w:color w:val="FFFFFF"/>
              </w:rPr>
              <w:t>All staff have written terms and conditions of employment conforming to or exceeding the statutory minimum.</w:t>
            </w:r>
          </w:p>
        </w:tc>
        <w:tc>
          <w:tcPr>
            <w:tcW w:w="13692" w:type="dxa"/>
          </w:tcPr>
          <w:p w14:paraId="315B82BE" w14:textId="0EF89F2B" w:rsidR="005924AC" w:rsidRPr="006B4708" w:rsidRDefault="009F173E" w:rsidP="005924AC">
            <w:pPr>
              <w:rPr>
                <w:rFonts w:ascii="Arial" w:hAnsi="Arial" w:cs="Arial"/>
                <w:color w:val="0563C1"/>
                <w:u w:val="single"/>
              </w:rPr>
            </w:pPr>
            <w:r w:rsidRPr="006B4708">
              <w:rPr>
                <w:rFonts w:ascii="Arial" w:hAnsi="Arial" w:cs="Arial"/>
              </w:rPr>
              <w:t xml:space="preserve">Guidance can be </w:t>
            </w:r>
            <w:r w:rsidR="005E24B9" w:rsidRPr="006B4708">
              <w:rPr>
                <w:rFonts w:ascii="Arial" w:hAnsi="Arial" w:cs="Arial"/>
              </w:rPr>
              <w:t xml:space="preserve">obtained from your </w:t>
            </w:r>
            <w:r w:rsidR="00C02CAB" w:rsidRPr="006B4708">
              <w:rPr>
                <w:rFonts w:ascii="Arial" w:hAnsi="Arial" w:cs="Arial"/>
              </w:rPr>
              <w:t>professional membership bodies e.g. FODO, AOP.</w:t>
            </w:r>
          </w:p>
          <w:p w14:paraId="6FE6C746" w14:textId="6C43D221" w:rsidR="005924AC" w:rsidRPr="006B4708" w:rsidRDefault="005924AC" w:rsidP="005924AC">
            <w:pPr>
              <w:rPr>
                <w:rFonts w:ascii="Arial" w:hAnsi="Arial" w:cs="Arial"/>
              </w:rPr>
            </w:pPr>
          </w:p>
        </w:tc>
      </w:tr>
      <w:tr w:rsidR="005924AC" w:rsidRPr="006B4708" w14:paraId="56C5FD3C"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700E2A56" w14:textId="27BBD38F" w:rsidR="005924AC" w:rsidRPr="006B4708" w:rsidRDefault="005924AC" w:rsidP="005924AC">
            <w:pPr>
              <w:rPr>
                <w:rFonts w:ascii="Arial" w:hAnsi="Arial" w:cs="Arial"/>
              </w:rPr>
            </w:pPr>
            <w:r w:rsidRPr="006B4708">
              <w:rPr>
                <w:rFonts w:ascii="Arial" w:hAnsi="Arial" w:cs="Arial"/>
                <w:color w:val="FFFFFF"/>
              </w:rPr>
              <w:t>All staff have employment checks and references?</w:t>
            </w:r>
          </w:p>
        </w:tc>
        <w:tc>
          <w:tcPr>
            <w:tcW w:w="13692" w:type="dxa"/>
          </w:tcPr>
          <w:p w14:paraId="069BEB1E" w14:textId="77777777" w:rsidR="005924AC" w:rsidRPr="006B4708" w:rsidRDefault="005924AC" w:rsidP="005924AC">
            <w:pPr>
              <w:rPr>
                <w:rFonts w:ascii="Arial" w:hAnsi="Arial" w:cs="Arial"/>
              </w:rPr>
            </w:pPr>
            <w:r w:rsidRPr="006B4708">
              <w:rPr>
                <w:rFonts w:ascii="Arial" w:hAnsi="Arial" w:cs="Arial"/>
              </w:rPr>
              <w:t>It is good practice to have a written procedure/system and use a proforma for obtaining or verifying a reference for any employee or locum.</w:t>
            </w:r>
          </w:p>
          <w:p w14:paraId="26979127" w14:textId="77777777" w:rsidR="005924AC" w:rsidRPr="006B4708" w:rsidRDefault="005924AC" w:rsidP="005924AC">
            <w:pPr>
              <w:rPr>
                <w:rFonts w:ascii="Arial" w:hAnsi="Arial" w:cs="Arial"/>
              </w:rPr>
            </w:pPr>
            <w:r w:rsidRPr="006B4708">
              <w:rPr>
                <w:rFonts w:ascii="Arial" w:hAnsi="Arial" w:cs="Arial"/>
              </w:rPr>
              <w:t>This question requires a yes or no answer. If you are a small practice and/or rarely have changes of professional staff (or otherwise feel that this question doesn't apply to you) then ask yourself what you would do if the situation did arise at some point in the future; as a contractor you would then be under an obligation to check.</w:t>
            </w:r>
          </w:p>
          <w:p w14:paraId="1FA841F0" w14:textId="77777777" w:rsidR="005924AC" w:rsidRPr="006B4708" w:rsidRDefault="005924AC" w:rsidP="005924AC">
            <w:pPr>
              <w:rPr>
                <w:rFonts w:ascii="Arial" w:hAnsi="Arial" w:cs="Arial"/>
              </w:rPr>
            </w:pPr>
            <w:r w:rsidRPr="006B4708">
              <w:rPr>
                <w:rFonts w:ascii="Arial" w:hAnsi="Arial" w:cs="Arial"/>
              </w:rPr>
              <w:t>On the basis of that determination answer either Yes or No.</w:t>
            </w:r>
          </w:p>
          <w:p w14:paraId="14F65394" w14:textId="77777777" w:rsidR="005924AC" w:rsidRPr="006B4708" w:rsidRDefault="005924AC" w:rsidP="005924AC">
            <w:pPr>
              <w:rPr>
                <w:rFonts w:ascii="Arial" w:hAnsi="Arial" w:cs="Arial"/>
              </w:rPr>
            </w:pPr>
            <w:r w:rsidRPr="006B4708">
              <w:rPr>
                <w:rFonts w:ascii="Arial" w:hAnsi="Arial" w:cs="Arial"/>
              </w:rPr>
              <w:t>To achieve compliance</w:t>
            </w:r>
          </w:p>
          <w:p w14:paraId="48F121DE" w14:textId="77777777" w:rsidR="005924AC" w:rsidRPr="006B4708" w:rsidRDefault="005924AC" w:rsidP="005924AC">
            <w:pPr>
              <w:rPr>
                <w:rFonts w:ascii="Arial" w:hAnsi="Arial" w:cs="Arial"/>
              </w:rPr>
            </w:pPr>
            <w:r w:rsidRPr="006B4708">
              <w:rPr>
                <w:rFonts w:ascii="Arial" w:hAnsi="Arial" w:cs="Arial"/>
              </w:rPr>
              <w:t>Use a proforma to verify references for any employees or locums.</w:t>
            </w:r>
          </w:p>
          <w:p w14:paraId="65AD17F7" w14:textId="1FEFDEC2" w:rsidR="005924AC" w:rsidRDefault="005924AC" w:rsidP="005924AC">
            <w:pPr>
              <w:rPr>
                <w:rFonts w:ascii="Arial" w:hAnsi="Arial" w:cs="Arial"/>
              </w:rPr>
            </w:pPr>
            <w:r w:rsidRPr="006B4708">
              <w:rPr>
                <w:rFonts w:ascii="Arial" w:hAnsi="Arial" w:cs="Arial"/>
              </w:rPr>
              <w:t>A sample proforma is available here:</w:t>
            </w:r>
            <w:r w:rsidR="002A40F3">
              <w:rPr>
                <w:rFonts w:ascii="Arial" w:hAnsi="Arial" w:cs="Arial"/>
              </w:rPr>
              <w:t xml:space="preserve"> </w:t>
            </w:r>
            <w:hyperlink r:id="rId111" w:history="1">
              <w:r w:rsidR="002A40F3" w:rsidRPr="000450F1">
                <w:rPr>
                  <w:rStyle w:val="Hyperlink"/>
                  <w:rFonts w:ascii="Arial" w:hAnsi="Arial" w:cs="Arial"/>
                </w:rPr>
                <w:t>https://www.optometrywales.org.uk/wp-content/uploads/2024/12/10.-Clinical-Reference-Proforma.doc</w:t>
              </w:r>
            </w:hyperlink>
          </w:p>
          <w:p w14:paraId="462616B5" w14:textId="77777777" w:rsidR="00A42047" w:rsidRPr="006B4708" w:rsidRDefault="00A42047" w:rsidP="005924AC">
            <w:pPr>
              <w:rPr>
                <w:rStyle w:val="Hyperlink"/>
                <w:rFonts w:ascii="Arial" w:hAnsi="Arial" w:cs="Arial"/>
              </w:rPr>
            </w:pPr>
          </w:p>
          <w:p w14:paraId="0151B016" w14:textId="2060397D" w:rsidR="00A42047" w:rsidRPr="006B4708" w:rsidRDefault="00125296" w:rsidP="005924AC">
            <w:pPr>
              <w:rPr>
                <w:rFonts w:ascii="Arial" w:hAnsi="Arial" w:cs="Arial"/>
              </w:rPr>
            </w:pPr>
            <w:hyperlink r:id="rId112" w:history="1">
              <w:r>
                <w:rPr>
                  <w:kern w:val="2"/>
                  <w:sz w:val="24"/>
                  <w:szCs w:val="24"/>
                  <w14:ligatures w14:val="standardContextual"/>
                </w:rPr>
                <w:object w:dxaOrig="1486" w:dyaOrig="994" w14:anchorId="46F5DC44">
                  <v:shape id="_x0000_i1038" type="#_x0000_t75" style="width:76.2pt;height:49.8pt" o:ole="">
                    <v:imagedata r:id="rId113" o:title=""/>
                  </v:shape>
                  <o:OLEObject Type="Embed" ProgID="Word.Document.8" ShapeID="_x0000_i1038" DrawAspect="Icon" ObjectID="_1811664909" r:id="rId114">
                    <o:FieldCodes>\s</o:FieldCodes>
                  </o:OLEObject>
                </w:object>
              </w:r>
            </w:hyperlink>
          </w:p>
          <w:p w14:paraId="21025E07" w14:textId="77777777" w:rsidR="005924AC" w:rsidRPr="006B4708" w:rsidRDefault="005924AC" w:rsidP="005924AC">
            <w:pPr>
              <w:rPr>
                <w:rFonts w:ascii="Arial" w:hAnsi="Arial" w:cs="Arial"/>
              </w:rPr>
            </w:pPr>
          </w:p>
          <w:p w14:paraId="2C5FFA29" w14:textId="77777777" w:rsidR="005924AC" w:rsidRPr="006B4708" w:rsidRDefault="005924AC" w:rsidP="005924AC">
            <w:pPr>
              <w:rPr>
                <w:rFonts w:ascii="Arial" w:hAnsi="Arial" w:cs="Arial"/>
              </w:rPr>
            </w:pPr>
            <w:r w:rsidRPr="006B4708">
              <w:rPr>
                <w:rFonts w:ascii="Arial" w:hAnsi="Arial" w:cs="Arial"/>
              </w:rPr>
              <w:t>An additional resource, not necessary for compliance, but with a wealth of information for employers, can be found here:</w:t>
            </w:r>
          </w:p>
          <w:p w14:paraId="19F13D36" w14:textId="4F7BA144" w:rsidR="005924AC" w:rsidRPr="006B4708" w:rsidRDefault="00F3118D" w:rsidP="005924AC">
            <w:pPr>
              <w:rPr>
                <w:rFonts w:ascii="Arial" w:hAnsi="Arial" w:cs="Arial"/>
              </w:rPr>
            </w:pPr>
            <w:hyperlink r:id="rId115" w:history="1">
              <w:r w:rsidRPr="006B4708">
                <w:rPr>
                  <w:rStyle w:val="Hyperlink"/>
                  <w:rFonts w:ascii="Arial" w:hAnsi="Arial" w:cs="Arial"/>
                </w:rPr>
                <w:t>Employing people - GOV.UK</w:t>
              </w:r>
            </w:hyperlink>
          </w:p>
        </w:tc>
      </w:tr>
      <w:tr w:rsidR="005924AC" w:rsidRPr="006B4708" w14:paraId="10E3F8C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F5B8F21" w14:textId="6BAFCD38" w:rsidR="005924AC" w:rsidRPr="006B4708" w:rsidRDefault="005924AC" w:rsidP="005924AC">
            <w:pPr>
              <w:rPr>
                <w:rFonts w:ascii="Arial" w:hAnsi="Arial" w:cs="Arial"/>
              </w:rPr>
            </w:pPr>
            <w:r w:rsidRPr="006B4708">
              <w:rPr>
                <w:rFonts w:ascii="Arial" w:hAnsi="Arial" w:cs="Arial"/>
                <w:color w:val="FFFFFF"/>
              </w:rPr>
              <w:lastRenderedPageBreak/>
              <w:t>Current Employers liability cover? (Employers Liability [Compulsory Insurance] Act 1969) (100)</w:t>
            </w:r>
          </w:p>
        </w:tc>
        <w:tc>
          <w:tcPr>
            <w:tcW w:w="13692" w:type="dxa"/>
          </w:tcPr>
          <w:p w14:paraId="6DBFD72D" w14:textId="77777777" w:rsidR="005924AC" w:rsidRPr="006B4708" w:rsidRDefault="005924AC" w:rsidP="005924AC">
            <w:pPr>
              <w:rPr>
                <w:rFonts w:ascii="Arial" w:hAnsi="Arial" w:cs="Arial"/>
              </w:rPr>
            </w:pPr>
            <w:r w:rsidRPr="006B4708">
              <w:rPr>
                <w:rFonts w:ascii="Arial" w:hAnsi="Arial" w:cs="Arial"/>
              </w:rPr>
              <w:t>(Employers Liability (Compulsory Insurance) Act 1969)</w:t>
            </w:r>
          </w:p>
          <w:p w14:paraId="73AEDB32" w14:textId="77777777" w:rsidR="005924AC" w:rsidRPr="006B4708" w:rsidRDefault="005924AC" w:rsidP="005924AC">
            <w:pPr>
              <w:rPr>
                <w:rFonts w:ascii="Arial" w:hAnsi="Arial" w:cs="Arial"/>
              </w:rPr>
            </w:pPr>
            <w:r w:rsidRPr="006B4708">
              <w:rPr>
                <w:rFonts w:ascii="Arial" w:hAnsi="Arial" w:cs="Arial"/>
              </w:rPr>
              <w:t>By law employers, including optical practices, must have Employers Liability Insurance to insure themselves against liability for injury or disease sustained by employees in the course of employment.</w:t>
            </w:r>
          </w:p>
          <w:p w14:paraId="161C0521" w14:textId="77777777" w:rsidR="005924AC" w:rsidRPr="006B4708" w:rsidRDefault="005924AC" w:rsidP="005924AC">
            <w:pPr>
              <w:rPr>
                <w:rFonts w:ascii="Arial" w:hAnsi="Arial" w:cs="Arial"/>
              </w:rPr>
            </w:pPr>
            <w:r w:rsidRPr="006B4708">
              <w:rPr>
                <w:rFonts w:ascii="Arial" w:hAnsi="Arial" w:cs="Arial"/>
              </w:rPr>
              <w:t>There is also a statutory requirement to display a valid certificate where it can be seen by employees.</w:t>
            </w:r>
          </w:p>
          <w:p w14:paraId="4BFD6F1F"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549CD193" w14:textId="14E63820" w:rsidR="005924AC" w:rsidRPr="006B4708" w:rsidRDefault="005924AC" w:rsidP="005924AC">
            <w:pPr>
              <w:rPr>
                <w:rFonts w:ascii="Arial" w:hAnsi="Arial" w:cs="Arial"/>
              </w:rPr>
            </w:pPr>
            <w:r w:rsidRPr="006B4708">
              <w:rPr>
                <w:rFonts w:ascii="Arial" w:hAnsi="Arial" w:cs="Arial"/>
              </w:rPr>
              <w:t xml:space="preserve">You must hold insurance provided by an authorised insurance company and be insured for a minimum of £5 million per annum [in one occurrence or in aggregate]  </w:t>
            </w:r>
          </w:p>
          <w:p w14:paraId="1F20E206" w14:textId="77777777" w:rsidR="005924AC" w:rsidRPr="006B4708" w:rsidRDefault="005924AC" w:rsidP="005924AC">
            <w:pPr>
              <w:rPr>
                <w:rFonts w:ascii="Arial" w:hAnsi="Arial" w:cs="Arial"/>
              </w:rPr>
            </w:pPr>
            <w:r w:rsidRPr="006B4708">
              <w:rPr>
                <w:rFonts w:ascii="Arial" w:hAnsi="Arial" w:cs="Arial"/>
              </w:rPr>
              <w:t>You are also required to display a copy of the certificate of insurance where your employees can easily read it. You may display the certificate electronically if you wish but you must ensure your employees know how and where to find it and have reasonable access to it.</w:t>
            </w:r>
          </w:p>
          <w:p w14:paraId="3FED6261" w14:textId="4B8BD00E" w:rsidR="005924AC" w:rsidRPr="006B4708" w:rsidRDefault="005924AC" w:rsidP="005924AC">
            <w:pPr>
              <w:rPr>
                <w:rFonts w:ascii="Arial" w:hAnsi="Arial" w:cs="Arial"/>
              </w:rPr>
            </w:pPr>
            <w:r w:rsidRPr="006B4708">
              <w:rPr>
                <w:rFonts w:ascii="Arial" w:hAnsi="Arial" w:cs="Arial"/>
              </w:rPr>
              <w:t>Contractors should have their insurance certificate available for inspection by NHS Wales</w:t>
            </w:r>
          </w:p>
        </w:tc>
      </w:tr>
      <w:tr w:rsidR="005924AC" w:rsidRPr="006B4708" w14:paraId="13D6F17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99566B7" w14:textId="5260C6FE" w:rsidR="005924AC" w:rsidRPr="006B4708" w:rsidRDefault="005924AC" w:rsidP="005924AC">
            <w:pPr>
              <w:rPr>
                <w:rFonts w:ascii="Arial" w:hAnsi="Arial" w:cs="Arial"/>
              </w:rPr>
            </w:pPr>
            <w:r w:rsidRPr="006B4708">
              <w:rPr>
                <w:rFonts w:ascii="Arial" w:hAnsi="Arial" w:cs="Arial"/>
                <w:color w:val="FFFFFF"/>
              </w:rPr>
              <w:t>Current Public Liability cover? (90)</w:t>
            </w:r>
          </w:p>
        </w:tc>
        <w:tc>
          <w:tcPr>
            <w:tcW w:w="13692" w:type="dxa"/>
          </w:tcPr>
          <w:p w14:paraId="3E29ED7E" w14:textId="74345FE1" w:rsidR="005924AC" w:rsidRPr="006B4708" w:rsidRDefault="005924AC" w:rsidP="005924AC">
            <w:pPr>
              <w:rPr>
                <w:rFonts w:ascii="Arial" w:hAnsi="Arial" w:cs="Arial"/>
              </w:rPr>
            </w:pPr>
            <w:r w:rsidRPr="006B4708">
              <w:rPr>
                <w:rFonts w:ascii="Arial" w:hAnsi="Arial" w:cs="Arial"/>
              </w:rPr>
              <w:t>Public liability insurance covers claims made by members of the public in respect of injury or loss sustained (other than through professional negligence) because of visits to the premises.</w:t>
            </w:r>
          </w:p>
          <w:p w14:paraId="6988D12A" w14:textId="77777777" w:rsidR="005924AC" w:rsidRPr="006B4708" w:rsidRDefault="005924AC" w:rsidP="005924AC">
            <w:pPr>
              <w:rPr>
                <w:rFonts w:ascii="Arial" w:hAnsi="Arial" w:cs="Arial"/>
              </w:rPr>
            </w:pPr>
            <w:r w:rsidRPr="006B4708">
              <w:rPr>
                <w:rFonts w:ascii="Arial" w:hAnsi="Arial" w:cs="Arial"/>
              </w:rPr>
              <w:t>It would also cover claims arising from someone who was injured in the vicinity of your premises, for example, a roof tile falling on a passer-by.</w:t>
            </w:r>
          </w:p>
          <w:p w14:paraId="40CD22A8"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18B75E2D" w14:textId="7CA932AF" w:rsidR="005924AC" w:rsidRPr="006B4708" w:rsidRDefault="005924AC" w:rsidP="005924AC">
            <w:pPr>
              <w:rPr>
                <w:rFonts w:ascii="Arial" w:hAnsi="Arial" w:cs="Arial"/>
              </w:rPr>
            </w:pPr>
            <w:r w:rsidRPr="006B4708">
              <w:rPr>
                <w:rFonts w:ascii="Arial" w:hAnsi="Arial" w:cs="Arial"/>
              </w:rPr>
              <w:t>Practices should ensure they have adequate insurance cover. Although not a statutory requirement (as with Employers Liability Insurance) it is important for a practice to have public liability insurance.</w:t>
            </w:r>
          </w:p>
          <w:p w14:paraId="12EC71D0" w14:textId="71A114BF" w:rsidR="005924AC" w:rsidRPr="006B4708" w:rsidRDefault="005924AC" w:rsidP="005924AC">
            <w:pPr>
              <w:rPr>
                <w:rFonts w:ascii="Arial" w:hAnsi="Arial" w:cs="Arial"/>
              </w:rPr>
            </w:pPr>
            <w:r w:rsidRPr="006B4708">
              <w:rPr>
                <w:rFonts w:ascii="Arial" w:hAnsi="Arial" w:cs="Arial"/>
              </w:rPr>
              <w:t>Unlike Employers Liability Insurance there is no specific requirement to display a certificate, but contractors may need to have it available for inspection by NHS Wales</w:t>
            </w:r>
            <w:r w:rsidR="00D91F2B" w:rsidRPr="006B4708">
              <w:rPr>
                <w:rFonts w:ascii="Arial" w:hAnsi="Arial" w:cs="Arial"/>
              </w:rPr>
              <w:t>.</w:t>
            </w:r>
          </w:p>
        </w:tc>
      </w:tr>
      <w:tr w:rsidR="005924AC" w:rsidRPr="006B4708" w14:paraId="15135967"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6330CBAE" w14:textId="65BEDC9B" w:rsidR="005924AC" w:rsidRPr="006B4708" w:rsidRDefault="005924AC" w:rsidP="005924AC">
            <w:pPr>
              <w:rPr>
                <w:rFonts w:ascii="Arial" w:hAnsi="Arial" w:cs="Arial"/>
              </w:rPr>
            </w:pPr>
            <w:r w:rsidRPr="006B4708">
              <w:rPr>
                <w:rFonts w:ascii="Arial" w:hAnsi="Arial" w:cs="Arial"/>
                <w:color w:val="FFFFFF"/>
              </w:rPr>
              <w:t>Statutory and Mandatory Training Compliance</w:t>
            </w:r>
          </w:p>
        </w:tc>
        <w:tc>
          <w:tcPr>
            <w:tcW w:w="13692" w:type="dxa"/>
          </w:tcPr>
          <w:p w14:paraId="1B93EDB8" w14:textId="5497EB75" w:rsidR="005924AC" w:rsidRPr="006B4708" w:rsidRDefault="005924AC" w:rsidP="005924AC">
            <w:pPr>
              <w:rPr>
                <w:rFonts w:ascii="Arial" w:hAnsi="Arial" w:cs="Arial"/>
              </w:rPr>
            </w:pPr>
          </w:p>
        </w:tc>
      </w:tr>
      <w:tr w:rsidR="005924AC" w:rsidRPr="006B4708" w14:paraId="460F682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07767E2" w14:textId="66221A72" w:rsidR="005924AC" w:rsidRPr="006B4708" w:rsidRDefault="005924AC" w:rsidP="005924AC">
            <w:pPr>
              <w:rPr>
                <w:rFonts w:ascii="Arial" w:hAnsi="Arial" w:cs="Arial"/>
              </w:rPr>
            </w:pPr>
            <w:r w:rsidRPr="006B4708">
              <w:rPr>
                <w:rFonts w:ascii="Arial" w:hAnsi="Arial" w:cs="Arial"/>
                <w:color w:val="FFFFFF"/>
              </w:rPr>
              <w:t>Are all staff up to date with their statutory and mandatory training?</w:t>
            </w:r>
          </w:p>
        </w:tc>
        <w:tc>
          <w:tcPr>
            <w:tcW w:w="13692" w:type="dxa"/>
          </w:tcPr>
          <w:p w14:paraId="33BFF3D9" w14:textId="677341EF" w:rsidR="005924AC" w:rsidRDefault="005924AC" w:rsidP="005924AC">
            <w:pPr>
              <w:rPr>
                <w:rFonts w:ascii="Arial" w:hAnsi="Arial" w:cs="Arial"/>
              </w:rPr>
            </w:pPr>
            <w:r w:rsidRPr="006B4708">
              <w:rPr>
                <w:rFonts w:ascii="Arial" w:hAnsi="Arial" w:cs="Arial"/>
                <w:b/>
                <w:bCs/>
              </w:rPr>
              <w:t xml:space="preserve">To achieve compliance:                                                                                                                                                                                    </w:t>
            </w:r>
            <w:r w:rsidR="006F2B7A" w:rsidRPr="006B4708">
              <w:rPr>
                <w:rFonts w:ascii="Arial" w:hAnsi="Arial" w:cs="Arial"/>
              </w:rPr>
              <w:t xml:space="preserve">All practice staff members (including new starters) prior to providing/supporting WGOS must have completed the HEIW Optometry Improving Quality Together Foundations e-learning package as part of their mandatory WGOS training. </w:t>
            </w:r>
            <w:hyperlink r:id="rId116" w:history="1">
              <w:r w:rsidRPr="006B4708">
                <w:rPr>
                  <w:rStyle w:val="Hyperlink"/>
                  <w:rFonts w:ascii="Arial" w:hAnsi="Arial" w:cs="Arial"/>
                </w:rPr>
                <w:t>https://www.nhs.wales/sa/eye-care-wales/eye-care-docs/eng-wgos-newsletter/wgos-newsletter-4-pdf/</w:t>
              </w:r>
            </w:hyperlink>
            <w:r w:rsidRPr="006B4708">
              <w:rPr>
                <w:rFonts w:ascii="Arial" w:hAnsi="Arial" w:cs="Arial"/>
              </w:rPr>
              <w:t xml:space="preserve"> </w:t>
            </w:r>
          </w:p>
          <w:p w14:paraId="4D3CD9F7" w14:textId="3E4F6DE2" w:rsidR="00117333" w:rsidRPr="006B4708" w:rsidRDefault="00117333" w:rsidP="005924AC">
            <w:pPr>
              <w:rPr>
                <w:rFonts w:ascii="Arial" w:hAnsi="Arial" w:cs="Arial"/>
              </w:rPr>
            </w:pPr>
          </w:p>
          <w:p w14:paraId="5FDD40E5" w14:textId="5D589171" w:rsidR="005924AC" w:rsidRPr="006B4708" w:rsidRDefault="005924AC" w:rsidP="005924AC">
            <w:pPr>
              <w:rPr>
                <w:rFonts w:ascii="Arial" w:hAnsi="Arial" w:cs="Arial"/>
              </w:rPr>
            </w:pPr>
          </w:p>
        </w:tc>
      </w:tr>
      <w:tr w:rsidR="005924AC" w:rsidRPr="006B4708" w14:paraId="5A5CAB0D" w14:textId="77777777" w:rsidTr="00175F53">
        <w:tc>
          <w:tcPr>
            <w:tcW w:w="1696" w:type="dxa"/>
            <w:tcBorders>
              <w:top w:val="nil"/>
              <w:left w:val="nil"/>
              <w:bottom w:val="nil"/>
              <w:right w:val="nil"/>
            </w:tcBorders>
            <w:shd w:val="clear" w:color="000000" w:fill="203764"/>
            <w:vAlign w:val="center"/>
          </w:tcPr>
          <w:p w14:paraId="62A0A876" w14:textId="455D7615" w:rsidR="005924AC" w:rsidRPr="006B4708" w:rsidRDefault="005924AC" w:rsidP="005924AC">
            <w:pPr>
              <w:rPr>
                <w:rFonts w:ascii="Arial" w:hAnsi="Arial" w:cs="Arial"/>
              </w:rPr>
            </w:pPr>
            <w:r w:rsidRPr="006B4708">
              <w:rPr>
                <w:rFonts w:ascii="Arial" w:hAnsi="Arial" w:cs="Arial"/>
                <w:color w:val="FFFFFF"/>
              </w:rPr>
              <w:t>How is this documented?</w:t>
            </w:r>
          </w:p>
        </w:tc>
        <w:tc>
          <w:tcPr>
            <w:tcW w:w="13692" w:type="dxa"/>
          </w:tcPr>
          <w:p w14:paraId="5E78C64F" w14:textId="29D08254" w:rsidR="005924AC" w:rsidRPr="006B4708" w:rsidRDefault="00D91503" w:rsidP="005924AC">
            <w:pPr>
              <w:rPr>
                <w:rFonts w:ascii="Arial" w:hAnsi="Arial" w:cs="Arial"/>
              </w:rPr>
            </w:pPr>
            <w:r w:rsidRPr="006B4708">
              <w:rPr>
                <w:rFonts w:ascii="Arial" w:hAnsi="Arial" w:cs="Arial"/>
              </w:rPr>
              <w:t>Practice staff members can download and print off confirmation of e-learning completion through the HEIW website. Contractors can either store these certificates or can record the date of completion from the documents.</w:t>
            </w:r>
          </w:p>
        </w:tc>
      </w:tr>
      <w:tr w:rsidR="005924AC" w:rsidRPr="006B4708" w14:paraId="3BB7DC31"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139FFEEA" w14:textId="2D87E855" w:rsidR="005924AC" w:rsidRPr="006B4708" w:rsidRDefault="005924AC" w:rsidP="005924AC">
            <w:pPr>
              <w:rPr>
                <w:rFonts w:ascii="Arial" w:hAnsi="Arial" w:cs="Arial"/>
              </w:rPr>
            </w:pPr>
            <w:r w:rsidRPr="006B4708">
              <w:rPr>
                <w:rFonts w:ascii="Arial" w:hAnsi="Arial" w:cs="Arial"/>
                <w:color w:val="FFFFFF"/>
              </w:rPr>
              <w:lastRenderedPageBreak/>
              <w:t>Compliance and National Safety Alerts</w:t>
            </w:r>
          </w:p>
        </w:tc>
        <w:tc>
          <w:tcPr>
            <w:tcW w:w="13692" w:type="dxa"/>
          </w:tcPr>
          <w:p w14:paraId="71148825" w14:textId="2DE05EC2" w:rsidR="005924AC" w:rsidRPr="006B4708" w:rsidRDefault="005924AC" w:rsidP="005924AC">
            <w:pPr>
              <w:rPr>
                <w:rFonts w:ascii="Arial" w:hAnsi="Arial" w:cs="Arial"/>
              </w:rPr>
            </w:pPr>
          </w:p>
        </w:tc>
      </w:tr>
      <w:tr w:rsidR="005924AC" w:rsidRPr="006B4708" w14:paraId="185BAA2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A3A99CB" w14:textId="51E8E383" w:rsidR="005924AC" w:rsidRPr="006B4708" w:rsidRDefault="005924AC" w:rsidP="005924AC">
            <w:pPr>
              <w:rPr>
                <w:rFonts w:ascii="Arial" w:hAnsi="Arial" w:cs="Arial"/>
              </w:rPr>
            </w:pPr>
            <w:r w:rsidRPr="006B4708">
              <w:rPr>
                <w:rFonts w:ascii="Arial" w:hAnsi="Arial" w:cs="Arial"/>
                <w:color w:val="FFFFFF"/>
              </w:rPr>
              <w:t>Do you have a process in place to ensure that all national safety alerts are actioned appropriately?</w:t>
            </w:r>
          </w:p>
        </w:tc>
        <w:tc>
          <w:tcPr>
            <w:tcW w:w="13692" w:type="dxa"/>
          </w:tcPr>
          <w:p w14:paraId="24483061" w14:textId="5F6BB3BC" w:rsidR="005924AC" w:rsidRPr="006B4708" w:rsidRDefault="005924AC" w:rsidP="005924AC">
            <w:pPr>
              <w:rPr>
                <w:rFonts w:ascii="Arial" w:hAnsi="Arial" w:cs="Arial"/>
              </w:rPr>
            </w:pPr>
            <w:r w:rsidRPr="006B4708">
              <w:rPr>
                <w:rFonts w:ascii="Arial" w:hAnsi="Arial" w:cs="Arial"/>
              </w:rPr>
              <w:t xml:space="preserve">NHS Wales Shared Services Partnership </w:t>
            </w:r>
            <w:r w:rsidR="001C47F3">
              <w:rPr>
                <w:rFonts w:ascii="Arial" w:hAnsi="Arial" w:cs="Arial"/>
              </w:rPr>
              <w:t xml:space="preserve">(NWSSP) </w:t>
            </w:r>
            <w:r w:rsidRPr="006B4708">
              <w:rPr>
                <w:rFonts w:ascii="Arial" w:hAnsi="Arial" w:cs="Arial"/>
              </w:rPr>
              <w:t>maintain a Safety Alert Broadcast System (SABS). NHS Wales Shared Services Partnership should ensure that optical practices are included in the appropriate circulation of relevant patient safety notices, alerts and related communications and that they are aware of how to acknowledge them.</w:t>
            </w:r>
            <w:r w:rsidR="00F73C99">
              <w:rPr>
                <w:rFonts w:ascii="Arial" w:hAnsi="Arial" w:cs="Arial"/>
              </w:rPr>
              <w:t xml:space="preserve"> Practices should ensure that </w:t>
            </w:r>
            <w:r w:rsidR="00BE40A8">
              <w:rPr>
                <w:rFonts w:ascii="Arial" w:hAnsi="Arial" w:cs="Arial"/>
              </w:rPr>
              <w:t xml:space="preserve">practice NHS email addresses are accessed </w:t>
            </w:r>
            <w:r w:rsidR="00034FDC">
              <w:rPr>
                <w:rFonts w:ascii="Arial" w:hAnsi="Arial" w:cs="Arial"/>
              </w:rPr>
              <w:t xml:space="preserve">regularly as this will be the means of communication </w:t>
            </w:r>
            <w:r w:rsidR="001C47F3">
              <w:rPr>
                <w:rFonts w:ascii="Arial" w:hAnsi="Arial" w:cs="Arial"/>
              </w:rPr>
              <w:t xml:space="preserve">from NWSSP </w:t>
            </w:r>
            <w:r w:rsidR="00034FDC">
              <w:rPr>
                <w:rFonts w:ascii="Arial" w:hAnsi="Arial" w:cs="Arial"/>
              </w:rPr>
              <w:t>to practices from 1</w:t>
            </w:r>
            <w:r w:rsidR="00034FDC" w:rsidRPr="00F515E2">
              <w:rPr>
                <w:rFonts w:ascii="Arial" w:hAnsi="Arial" w:cs="Arial"/>
                <w:vertAlign w:val="superscript"/>
              </w:rPr>
              <w:t>st</w:t>
            </w:r>
            <w:r w:rsidR="00034FDC">
              <w:rPr>
                <w:rFonts w:ascii="Arial" w:hAnsi="Arial" w:cs="Arial"/>
              </w:rPr>
              <w:t xml:space="preserve"> January 202</w:t>
            </w:r>
            <w:r w:rsidR="00966426">
              <w:rPr>
                <w:rFonts w:ascii="Arial" w:hAnsi="Arial" w:cs="Arial"/>
              </w:rPr>
              <w:t>5</w:t>
            </w:r>
            <w:r w:rsidR="00034FDC">
              <w:rPr>
                <w:rFonts w:ascii="Arial" w:hAnsi="Arial" w:cs="Arial"/>
              </w:rPr>
              <w:t xml:space="preserve">. </w:t>
            </w:r>
          </w:p>
          <w:p w14:paraId="0074B2B6"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17F8AFCF" w14:textId="77777777" w:rsidR="005924AC" w:rsidRPr="006B4708" w:rsidRDefault="005924AC" w:rsidP="005924AC">
            <w:pPr>
              <w:rPr>
                <w:rFonts w:ascii="Arial" w:hAnsi="Arial" w:cs="Arial"/>
              </w:rPr>
            </w:pPr>
            <w:r w:rsidRPr="006B4708">
              <w:rPr>
                <w:rFonts w:ascii="Arial" w:hAnsi="Arial" w:cs="Arial"/>
              </w:rPr>
              <w:t>Contractors should ensure that any appropriate action has been taken in response to the SAB.</w:t>
            </w:r>
          </w:p>
          <w:p w14:paraId="3A7D5AD0" w14:textId="77777777" w:rsidR="005924AC" w:rsidRPr="006B4708" w:rsidRDefault="005924AC" w:rsidP="005924AC">
            <w:pPr>
              <w:rPr>
                <w:rFonts w:ascii="Arial" w:hAnsi="Arial" w:cs="Arial"/>
              </w:rPr>
            </w:pPr>
            <w:r w:rsidRPr="006B4708">
              <w:rPr>
                <w:rFonts w:ascii="Arial" w:hAnsi="Arial" w:cs="Arial"/>
              </w:rPr>
              <w:t>To complete the information loop correctly it is helpful if each recipient sends an acknowledgement that the alert has been received and any appropriate action has been taken; it is also helpful if this could be done by a named individual within the practice.</w:t>
            </w:r>
          </w:p>
          <w:p w14:paraId="7611AEE5" w14:textId="77777777" w:rsidR="005924AC" w:rsidRPr="006B4708" w:rsidRDefault="005924AC" w:rsidP="005924AC">
            <w:pPr>
              <w:rPr>
                <w:rFonts w:ascii="Arial" w:hAnsi="Arial" w:cs="Arial"/>
              </w:rPr>
            </w:pPr>
            <w:r w:rsidRPr="006B4708">
              <w:rPr>
                <w:rFonts w:ascii="Arial" w:hAnsi="Arial" w:cs="Arial"/>
              </w:rPr>
              <w:t>Contractors should ensure that staff opening mail, report these alerts to the contractor straight away. It would be helpful to have a documented process that involves the filing of MHRA and other safety alerts and details of action taken.</w:t>
            </w:r>
          </w:p>
          <w:p w14:paraId="1F6F7ABC" w14:textId="77777777" w:rsidR="005924AC" w:rsidRPr="006B4708" w:rsidRDefault="005924AC" w:rsidP="005924AC">
            <w:pPr>
              <w:rPr>
                <w:rFonts w:ascii="Arial" w:hAnsi="Arial" w:cs="Arial"/>
              </w:rPr>
            </w:pPr>
            <w:r w:rsidRPr="006B4708">
              <w:rPr>
                <w:rFonts w:ascii="Arial" w:hAnsi="Arial" w:cs="Arial"/>
              </w:rPr>
              <w:t>Further information available from the MHRA Website:</w:t>
            </w:r>
          </w:p>
          <w:p w14:paraId="7AB43F36" w14:textId="57A41F61" w:rsidR="005924AC" w:rsidRPr="006B4708" w:rsidRDefault="005924AC" w:rsidP="005924AC">
            <w:pPr>
              <w:rPr>
                <w:rFonts w:ascii="Arial" w:hAnsi="Arial" w:cs="Arial"/>
              </w:rPr>
            </w:pPr>
            <w:hyperlink r:id="rId117" w:history="1">
              <w:r w:rsidRPr="006B4708">
                <w:rPr>
                  <w:rStyle w:val="Hyperlink"/>
                  <w:rFonts w:ascii="Arial" w:hAnsi="Arial" w:cs="Arial"/>
                </w:rPr>
                <w:t>http://www.mhra.gov.uk/Publications/Safetywarnings/MedicalDeviceAlerts/index.htm</w:t>
              </w:r>
            </w:hyperlink>
          </w:p>
          <w:p w14:paraId="352CF264" w14:textId="12C4355F" w:rsidR="005924AC" w:rsidRPr="006B4708" w:rsidRDefault="005924AC" w:rsidP="005924AC">
            <w:pPr>
              <w:rPr>
                <w:rFonts w:ascii="Arial" w:hAnsi="Arial" w:cs="Arial"/>
              </w:rPr>
            </w:pPr>
          </w:p>
        </w:tc>
      </w:tr>
      <w:tr w:rsidR="005924AC" w:rsidRPr="006B4708" w14:paraId="15F53795"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0EF1FE65" w14:textId="6E6D023C" w:rsidR="005924AC" w:rsidRPr="006B4708" w:rsidRDefault="005924AC" w:rsidP="005924AC">
            <w:pPr>
              <w:rPr>
                <w:rFonts w:ascii="Arial" w:hAnsi="Arial" w:cs="Arial"/>
              </w:rPr>
            </w:pPr>
            <w:r w:rsidRPr="006B4708">
              <w:rPr>
                <w:rFonts w:ascii="Arial" w:hAnsi="Arial" w:cs="Arial"/>
                <w:color w:val="FFFFFF"/>
              </w:rPr>
              <w:t>Safeguarding</w:t>
            </w:r>
          </w:p>
        </w:tc>
        <w:tc>
          <w:tcPr>
            <w:tcW w:w="13692" w:type="dxa"/>
          </w:tcPr>
          <w:p w14:paraId="1FB5A12E" w14:textId="0C2BFF68" w:rsidR="005924AC" w:rsidRPr="006B4708" w:rsidRDefault="005924AC" w:rsidP="005924AC">
            <w:pPr>
              <w:rPr>
                <w:rFonts w:ascii="Arial" w:hAnsi="Arial" w:cs="Arial"/>
              </w:rPr>
            </w:pPr>
          </w:p>
        </w:tc>
      </w:tr>
      <w:tr w:rsidR="005924AC" w:rsidRPr="006B4708" w14:paraId="5CE7F29B" w14:textId="77777777" w:rsidTr="00175F53">
        <w:tc>
          <w:tcPr>
            <w:tcW w:w="1696" w:type="dxa"/>
            <w:tcBorders>
              <w:top w:val="single" w:sz="4" w:space="0" w:color="FFFFFF"/>
              <w:left w:val="single" w:sz="4" w:space="0" w:color="203764"/>
              <w:bottom w:val="single" w:sz="4" w:space="0" w:color="FFFFFF"/>
              <w:right w:val="single" w:sz="4" w:space="0" w:color="203764"/>
            </w:tcBorders>
            <w:shd w:val="clear" w:color="000000" w:fill="203764"/>
            <w:vAlign w:val="center"/>
          </w:tcPr>
          <w:p w14:paraId="7B01E03B" w14:textId="5B3A3826" w:rsidR="005924AC" w:rsidRPr="006B4708" w:rsidRDefault="005924AC" w:rsidP="005924AC">
            <w:pPr>
              <w:rPr>
                <w:rFonts w:ascii="Arial" w:hAnsi="Arial" w:cs="Arial"/>
              </w:rPr>
            </w:pPr>
            <w:r w:rsidRPr="006B4708">
              <w:rPr>
                <w:rFonts w:ascii="Arial" w:hAnsi="Arial" w:cs="Arial"/>
                <w:color w:val="FFFFFF"/>
              </w:rPr>
              <w:t>Does the practice have a policy for consent to the treatment of children that conforms to the current Children’s Act or equivalent legislation?</w:t>
            </w:r>
          </w:p>
        </w:tc>
        <w:tc>
          <w:tcPr>
            <w:tcW w:w="13692" w:type="dxa"/>
          </w:tcPr>
          <w:p w14:paraId="1184EA48" w14:textId="59C2C389" w:rsidR="0094081D" w:rsidRDefault="00C657A8">
            <w:pPr>
              <w:rPr>
                <w:rFonts w:ascii="Arial" w:hAnsi="Arial" w:cs="Arial"/>
              </w:rPr>
            </w:pPr>
            <w:r w:rsidRPr="006B4708">
              <w:rPr>
                <w:rFonts w:ascii="Arial" w:hAnsi="Arial" w:cs="Arial"/>
              </w:rPr>
              <w:t>Example Safeguarding Policy</w:t>
            </w:r>
            <w:r w:rsidR="002A40F3">
              <w:rPr>
                <w:rFonts w:ascii="Arial" w:hAnsi="Arial" w:cs="Arial"/>
              </w:rPr>
              <w:t xml:space="preserve">: </w:t>
            </w:r>
            <w:hyperlink r:id="rId118" w:history="1">
              <w:r w:rsidR="002A40F3" w:rsidRPr="000450F1">
                <w:rPr>
                  <w:rStyle w:val="Hyperlink"/>
                  <w:rFonts w:ascii="Arial" w:hAnsi="Arial" w:cs="Arial"/>
                </w:rPr>
                <w:t>https://www.optometrywales.org.uk/wp-content/uploads/2024/12/11.-Example-LOCSU-Safeguarding-Policy-2023.docx</w:t>
              </w:r>
            </w:hyperlink>
          </w:p>
          <w:p w14:paraId="4B538A73" w14:textId="77777777" w:rsidR="00F635B5" w:rsidRPr="006B4708" w:rsidRDefault="00F635B5">
            <w:pPr>
              <w:rPr>
                <w:rFonts w:ascii="Arial" w:hAnsi="Arial" w:cs="Arial"/>
              </w:rPr>
            </w:pPr>
          </w:p>
          <w:p w14:paraId="35C301E3" w14:textId="34C5E5AA" w:rsidR="00F635B5" w:rsidRPr="006B4708" w:rsidRDefault="00522D39">
            <w:pPr>
              <w:rPr>
                <w:rFonts w:ascii="Arial" w:hAnsi="Arial" w:cs="Arial"/>
              </w:rPr>
            </w:pPr>
            <w:hyperlink r:id="rId119" w:history="1">
              <w:r>
                <w:rPr>
                  <w:kern w:val="2"/>
                  <w:sz w:val="24"/>
                  <w:szCs w:val="24"/>
                  <w14:ligatures w14:val="standardContextual"/>
                </w:rPr>
                <w:object w:dxaOrig="1486" w:dyaOrig="994" w14:anchorId="52E8F910">
                  <v:shape id="_x0000_i1039" type="#_x0000_t75" style="width:76.2pt;height:49.8pt" o:ole="">
                    <v:imagedata r:id="rId120" o:title=""/>
                  </v:shape>
                  <o:OLEObject Type="Embed" ProgID="Word.Document.12" ShapeID="_x0000_i1039" DrawAspect="Icon" ObjectID="_1811664910" r:id="rId121">
                    <o:FieldCodes>\s</o:FieldCodes>
                  </o:OLEObject>
                </w:object>
              </w:r>
            </w:hyperlink>
          </w:p>
          <w:p w14:paraId="240F46DB" w14:textId="77777777" w:rsidR="00C657A8" w:rsidRPr="006B4708" w:rsidRDefault="00C657A8">
            <w:pPr>
              <w:rPr>
                <w:rFonts w:ascii="Arial" w:hAnsi="Arial" w:cs="Arial"/>
              </w:rPr>
            </w:pPr>
          </w:p>
          <w:p w14:paraId="0F1AF9C3" w14:textId="2F9D8A21" w:rsidR="00C657A8" w:rsidRPr="006B4708" w:rsidRDefault="00F635B5">
            <w:pPr>
              <w:rPr>
                <w:rFonts w:ascii="Arial" w:hAnsi="Arial" w:cs="Arial"/>
              </w:rPr>
            </w:pPr>
            <w:r w:rsidRPr="006B4708">
              <w:rPr>
                <w:rFonts w:ascii="Arial" w:hAnsi="Arial" w:cs="Arial"/>
              </w:rPr>
              <w:t>Further information can be found here:</w:t>
            </w:r>
          </w:p>
          <w:p w14:paraId="6A4A59A3" w14:textId="77777777" w:rsidR="0094081D" w:rsidRPr="006B4708" w:rsidRDefault="0094081D">
            <w:pPr>
              <w:rPr>
                <w:rFonts w:ascii="Arial" w:hAnsi="Arial" w:cs="Arial"/>
              </w:rPr>
            </w:pPr>
          </w:p>
          <w:tbl>
            <w:tblPr>
              <w:tblW w:w="11776" w:type="dxa"/>
              <w:tblLook w:val="04A0" w:firstRow="1" w:lastRow="0" w:firstColumn="1" w:lastColumn="0" w:noHBand="0" w:noVBand="1"/>
            </w:tblPr>
            <w:tblGrid>
              <w:gridCol w:w="11776"/>
            </w:tblGrid>
            <w:tr w:rsidR="005924AC" w:rsidRPr="006B4708" w14:paraId="05B372D2" w14:textId="77777777" w:rsidTr="00CB1B72">
              <w:trPr>
                <w:trHeight w:val="285"/>
              </w:trPr>
              <w:tc>
                <w:tcPr>
                  <w:tcW w:w="11776" w:type="dxa"/>
                  <w:tcBorders>
                    <w:top w:val="nil"/>
                    <w:left w:val="nil"/>
                    <w:bottom w:val="nil"/>
                    <w:right w:val="nil"/>
                  </w:tcBorders>
                  <w:shd w:val="clear" w:color="auto" w:fill="auto"/>
                  <w:noWrap/>
                  <w:vAlign w:val="bottom"/>
                  <w:hideMark/>
                </w:tcPr>
                <w:p w14:paraId="0A0F4D67" w14:textId="77777777" w:rsidR="005924AC" w:rsidRPr="006B4708" w:rsidRDefault="005924AC" w:rsidP="005924AC">
                  <w:pPr>
                    <w:spacing w:after="0" w:line="240" w:lineRule="auto"/>
                    <w:rPr>
                      <w:rFonts w:ascii="Arial" w:hAnsi="Arial" w:cs="Arial"/>
                      <w:kern w:val="0"/>
                      <w:sz w:val="22"/>
                      <w:szCs w:val="22"/>
                      <w14:ligatures w14:val="none"/>
                    </w:rPr>
                  </w:pPr>
                  <w:hyperlink r:id="rId122" w:history="1">
                    <w:r w:rsidRPr="006B4708">
                      <w:rPr>
                        <w:rStyle w:val="Hyperlink"/>
                        <w:rFonts w:ascii="Arial" w:hAnsi="Arial" w:cs="Arial"/>
                        <w:kern w:val="0"/>
                        <w:sz w:val="22"/>
                        <w:szCs w:val="22"/>
                        <w14:ligatures w14:val="none"/>
                      </w:rPr>
                      <w:t>Capacity to consent – children and young people - College of Optometrists</w:t>
                    </w:r>
                  </w:hyperlink>
                </w:p>
                <w:p w14:paraId="69629322" w14:textId="2DAABC8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23" w:history="1">
                    <w:r w:rsidRPr="006B4708">
                      <w:rPr>
                        <w:rFonts w:ascii="Arial" w:eastAsia="Times New Roman" w:hAnsi="Arial" w:cs="Arial"/>
                        <w:color w:val="0563C1"/>
                        <w:kern w:val="0"/>
                        <w:sz w:val="22"/>
                        <w:szCs w:val="22"/>
                        <w:u w:val="single"/>
                        <w:lang w:eastAsia="en-GB"/>
                        <w14:ligatures w14:val="none"/>
                      </w:rPr>
                      <w:t>Children and young people with the capacity to consent - College of Optometrists</w:t>
                    </w:r>
                  </w:hyperlink>
                </w:p>
              </w:tc>
            </w:tr>
            <w:tr w:rsidR="005924AC" w:rsidRPr="006B4708" w14:paraId="0B1F37F5" w14:textId="77777777" w:rsidTr="00CB1B72">
              <w:trPr>
                <w:trHeight w:val="285"/>
              </w:trPr>
              <w:tc>
                <w:tcPr>
                  <w:tcW w:w="11776" w:type="dxa"/>
                  <w:tcBorders>
                    <w:top w:val="nil"/>
                    <w:left w:val="nil"/>
                    <w:bottom w:val="nil"/>
                    <w:right w:val="nil"/>
                  </w:tcBorders>
                  <w:shd w:val="clear" w:color="auto" w:fill="auto"/>
                  <w:noWrap/>
                  <w:vAlign w:val="bottom"/>
                  <w:hideMark/>
                </w:tcPr>
                <w:p w14:paraId="5048923E"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24" w:history="1">
                    <w:r w:rsidRPr="006B4708">
                      <w:rPr>
                        <w:rFonts w:ascii="Arial" w:eastAsia="Times New Roman" w:hAnsi="Arial" w:cs="Arial"/>
                        <w:color w:val="0563C1"/>
                        <w:kern w:val="0"/>
                        <w:sz w:val="22"/>
                        <w:szCs w:val="22"/>
                        <w:u w:val="single"/>
                        <w:lang w:eastAsia="en-GB"/>
                        <w14:ligatures w14:val="none"/>
                      </w:rPr>
                      <w:t>Children and young people who lack the capacity to consent - College of Optometrists</w:t>
                    </w:r>
                  </w:hyperlink>
                </w:p>
              </w:tc>
            </w:tr>
            <w:tr w:rsidR="005924AC" w:rsidRPr="006B4708" w14:paraId="22228EE6" w14:textId="77777777" w:rsidTr="00CB1B72">
              <w:trPr>
                <w:trHeight w:val="285"/>
              </w:trPr>
              <w:tc>
                <w:tcPr>
                  <w:tcW w:w="11776" w:type="dxa"/>
                  <w:tcBorders>
                    <w:top w:val="nil"/>
                    <w:left w:val="nil"/>
                    <w:bottom w:val="nil"/>
                    <w:right w:val="nil"/>
                  </w:tcBorders>
                  <w:shd w:val="clear" w:color="auto" w:fill="auto"/>
                  <w:noWrap/>
                  <w:vAlign w:val="bottom"/>
                  <w:hideMark/>
                </w:tcPr>
                <w:p w14:paraId="47B266E7"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25" w:history="1">
                    <w:r w:rsidRPr="006B4708">
                      <w:rPr>
                        <w:rFonts w:ascii="Arial" w:eastAsia="Times New Roman" w:hAnsi="Arial" w:cs="Arial"/>
                        <w:color w:val="0563C1"/>
                        <w:kern w:val="0"/>
                        <w:sz w:val="22"/>
                        <w:szCs w:val="22"/>
                        <w:u w:val="single"/>
                        <w:lang w:eastAsia="en-GB"/>
                        <w14:ligatures w14:val="none"/>
                      </w:rPr>
                      <w:t>Disclosing information about children or young people without their consent - College of Optometrists</w:t>
                    </w:r>
                  </w:hyperlink>
                </w:p>
              </w:tc>
            </w:tr>
            <w:tr w:rsidR="005924AC" w:rsidRPr="006B4708" w14:paraId="42FC42DB" w14:textId="77777777" w:rsidTr="00CB1B72">
              <w:trPr>
                <w:trHeight w:val="285"/>
              </w:trPr>
              <w:tc>
                <w:tcPr>
                  <w:tcW w:w="11776" w:type="dxa"/>
                  <w:tcBorders>
                    <w:top w:val="nil"/>
                    <w:left w:val="nil"/>
                    <w:bottom w:val="nil"/>
                    <w:right w:val="nil"/>
                  </w:tcBorders>
                  <w:shd w:val="clear" w:color="auto" w:fill="auto"/>
                  <w:noWrap/>
                  <w:vAlign w:val="bottom"/>
                  <w:hideMark/>
                </w:tcPr>
                <w:p w14:paraId="22D0E55F"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26" w:history="1">
                    <w:r w:rsidRPr="006B4708">
                      <w:rPr>
                        <w:rFonts w:ascii="Arial" w:eastAsia="Times New Roman" w:hAnsi="Arial" w:cs="Arial"/>
                        <w:color w:val="0563C1"/>
                        <w:kern w:val="0"/>
                        <w:sz w:val="22"/>
                        <w:szCs w:val="22"/>
                        <w:u w:val="single"/>
                        <w:lang w:eastAsia="en-GB"/>
                        <w14:ligatures w14:val="none"/>
                      </w:rPr>
                      <w:t>Children and young people - College of Optometrists</w:t>
                    </w:r>
                  </w:hyperlink>
                </w:p>
              </w:tc>
            </w:tr>
            <w:tr w:rsidR="005924AC" w:rsidRPr="006B4708" w14:paraId="543B3319" w14:textId="77777777" w:rsidTr="00CB1B72">
              <w:trPr>
                <w:trHeight w:val="285"/>
              </w:trPr>
              <w:tc>
                <w:tcPr>
                  <w:tcW w:w="11776" w:type="dxa"/>
                  <w:tcBorders>
                    <w:top w:val="nil"/>
                    <w:left w:val="nil"/>
                    <w:bottom w:val="nil"/>
                    <w:right w:val="nil"/>
                  </w:tcBorders>
                  <w:shd w:val="clear" w:color="auto" w:fill="auto"/>
                  <w:noWrap/>
                  <w:vAlign w:val="bottom"/>
                  <w:hideMark/>
                </w:tcPr>
                <w:p w14:paraId="577BB2B3"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27" w:history="1">
                    <w:r w:rsidRPr="006B4708">
                      <w:rPr>
                        <w:rFonts w:ascii="Arial" w:eastAsia="Times New Roman" w:hAnsi="Arial" w:cs="Arial"/>
                        <w:color w:val="0563C1"/>
                        <w:kern w:val="0"/>
                        <w:sz w:val="22"/>
                        <w:szCs w:val="22"/>
                        <w:u w:val="single"/>
                        <w:lang w:eastAsia="en-GB"/>
                        <w14:ligatures w14:val="none"/>
                      </w:rPr>
                      <w:t>Disclosing information about children - College of Optometrists</w:t>
                    </w:r>
                  </w:hyperlink>
                </w:p>
                <w:p w14:paraId="3073E89C" w14:textId="22DF209B" w:rsidR="005924AC" w:rsidRPr="006B4708" w:rsidRDefault="005924AC" w:rsidP="005924AC">
                  <w:pPr>
                    <w:rPr>
                      <w:rFonts w:ascii="Arial" w:hAnsi="Arial" w:cs="Arial"/>
                      <w:sz w:val="22"/>
                      <w:szCs w:val="22"/>
                    </w:rPr>
                  </w:pPr>
                  <w:r w:rsidRPr="006B4708">
                    <w:rPr>
                      <w:rFonts w:ascii="Arial" w:hAnsi="Arial" w:cs="Arial"/>
                      <w:sz w:val="22"/>
                      <w:szCs w:val="22"/>
                    </w:rPr>
                    <w:t>For information on Gillick competency and data access in children see the College Guideline (C55-C60) </w:t>
                  </w:r>
                  <w:hyperlink r:id="rId128" w:history="1">
                    <w:r w:rsidRPr="006B4708">
                      <w:rPr>
                        <w:rStyle w:val="Hyperlink"/>
                        <w:rFonts w:ascii="Arial" w:hAnsi="Arial" w:cs="Arial"/>
                        <w:sz w:val="22"/>
                        <w:szCs w:val="22"/>
                      </w:rPr>
                      <w:t>http://guidance.college-optometrists.org/guidance-contents/communication-partnership-and-teamwork-domain/consent/children-and-young-people-with-the-capacity-to-consent/</w:t>
                    </w:r>
                  </w:hyperlink>
                </w:p>
                <w:p w14:paraId="69AF7638" w14:textId="77777777" w:rsidR="005924AC" w:rsidRPr="006B4708" w:rsidRDefault="005924AC" w:rsidP="005924AC">
                  <w:pPr>
                    <w:spacing w:after="0" w:line="240" w:lineRule="auto"/>
                    <w:rPr>
                      <w:rFonts w:ascii="Arial" w:hAnsi="Arial" w:cs="Arial"/>
                      <w:sz w:val="22"/>
                      <w:szCs w:val="22"/>
                    </w:rPr>
                  </w:pPr>
                  <w:r w:rsidRPr="006B4708">
                    <w:rPr>
                      <w:rFonts w:ascii="Arial" w:hAnsi="Arial" w:cs="Arial"/>
                      <w:sz w:val="22"/>
                      <w:szCs w:val="22"/>
                    </w:rPr>
                    <w:t>and more generally on consent (C20-C60):</w:t>
                  </w:r>
                </w:p>
                <w:p w14:paraId="2D9DE6A9" w14:textId="4E951D0C" w:rsidR="005924AC" w:rsidRPr="006B4708" w:rsidRDefault="005924AC" w:rsidP="005924AC">
                  <w:pPr>
                    <w:rPr>
                      <w:rFonts w:ascii="Arial" w:hAnsi="Arial" w:cs="Arial"/>
                      <w:sz w:val="22"/>
                      <w:szCs w:val="22"/>
                    </w:rPr>
                  </w:pPr>
                  <w:hyperlink r:id="rId129" w:history="1">
                    <w:r w:rsidRPr="006B4708">
                      <w:rPr>
                        <w:rStyle w:val="Hyperlink"/>
                        <w:rFonts w:ascii="Arial" w:hAnsi="Arial" w:cs="Arial"/>
                        <w:sz w:val="22"/>
                        <w:szCs w:val="22"/>
                      </w:rPr>
                      <w:t>http://guidance.college-optometrists.org/guidance-contents/communication-partnership-and-teamwork-domain/consent/</w:t>
                    </w:r>
                  </w:hyperlink>
                </w:p>
                <w:p w14:paraId="629DA120" w14:textId="77777777" w:rsidR="005924AC" w:rsidRPr="006B4708" w:rsidRDefault="005924AC" w:rsidP="005924AC">
                  <w:pPr>
                    <w:rPr>
                      <w:rFonts w:ascii="Arial" w:eastAsia="Times New Roman" w:hAnsi="Arial" w:cs="Arial"/>
                      <w:color w:val="0563C1"/>
                      <w:kern w:val="0"/>
                      <w:sz w:val="22"/>
                      <w:szCs w:val="22"/>
                      <w:u w:val="single"/>
                      <w:lang w:eastAsia="en-GB"/>
                      <w14:ligatures w14:val="none"/>
                    </w:rPr>
                  </w:pPr>
                </w:p>
              </w:tc>
            </w:tr>
            <w:tr w:rsidR="005924AC" w:rsidRPr="006B4708" w14:paraId="4B8D4B09" w14:textId="77777777" w:rsidTr="00CB1B72">
              <w:trPr>
                <w:trHeight w:val="285"/>
              </w:trPr>
              <w:tc>
                <w:tcPr>
                  <w:tcW w:w="11776" w:type="dxa"/>
                  <w:tcBorders>
                    <w:top w:val="nil"/>
                    <w:left w:val="nil"/>
                    <w:bottom w:val="nil"/>
                    <w:right w:val="nil"/>
                  </w:tcBorders>
                  <w:shd w:val="clear" w:color="auto" w:fill="auto"/>
                  <w:noWrap/>
                  <w:vAlign w:val="bottom"/>
                  <w:hideMark/>
                </w:tcPr>
                <w:p w14:paraId="7E242430"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p>
              </w:tc>
            </w:tr>
          </w:tbl>
          <w:p w14:paraId="26439772" w14:textId="77777777" w:rsidR="005924AC" w:rsidRPr="006B4708" w:rsidRDefault="005924AC" w:rsidP="005924AC">
            <w:pPr>
              <w:rPr>
                <w:rFonts w:ascii="Arial" w:hAnsi="Arial" w:cs="Arial"/>
              </w:rPr>
            </w:pPr>
          </w:p>
          <w:p w14:paraId="7AF67B5F" w14:textId="6446F98D" w:rsidR="005924AC" w:rsidRPr="006B4708" w:rsidRDefault="005924AC" w:rsidP="005924AC">
            <w:pPr>
              <w:rPr>
                <w:rFonts w:ascii="Arial" w:hAnsi="Arial" w:cs="Arial"/>
              </w:rPr>
            </w:pPr>
          </w:p>
        </w:tc>
      </w:tr>
      <w:tr w:rsidR="005924AC" w:rsidRPr="006B4708" w14:paraId="51A04CF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6A5E0A1" w14:textId="6388E524" w:rsidR="005924AC" w:rsidRPr="006B4708" w:rsidRDefault="005924AC" w:rsidP="005924AC">
            <w:pPr>
              <w:rPr>
                <w:rFonts w:ascii="Arial" w:hAnsi="Arial" w:cs="Arial"/>
                <w:color w:val="FFFFFF"/>
              </w:rPr>
            </w:pPr>
            <w:r w:rsidRPr="006B4708">
              <w:rPr>
                <w:rFonts w:ascii="Arial" w:hAnsi="Arial" w:cs="Arial"/>
                <w:color w:val="FFFFFF"/>
              </w:rPr>
              <w:lastRenderedPageBreak/>
              <w:t xml:space="preserve">Individual healthcare professionals should be able to demonstrate that they comply with the national safeguarding guidance, and </w:t>
            </w:r>
            <w:r w:rsidRPr="00F515E2">
              <w:rPr>
                <w:rFonts w:ascii="Arial" w:hAnsi="Arial" w:cs="Arial"/>
                <w:color w:val="FFFFFF" w:themeColor="background1"/>
              </w:rPr>
              <w:t>should provide at least one critical event analysis regarding concerns about vulnerable person's welfare if appropriate.</w:t>
            </w:r>
          </w:p>
        </w:tc>
        <w:tc>
          <w:tcPr>
            <w:tcW w:w="13692" w:type="dxa"/>
          </w:tcPr>
          <w:p w14:paraId="015BBC84" w14:textId="0CE3F270" w:rsidR="005924AC" w:rsidRPr="006B4708" w:rsidRDefault="00BA7E61" w:rsidP="005924AC">
            <w:pPr>
              <w:rPr>
                <w:rFonts w:ascii="Arial" w:eastAsia="Times New Roman" w:hAnsi="Arial" w:cs="Arial"/>
                <w:color w:val="0563C1"/>
                <w:u w:val="single"/>
                <w:lang w:eastAsia="en-GB"/>
              </w:rPr>
            </w:pPr>
            <w:r w:rsidRPr="006B4708">
              <w:rPr>
                <w:rFonts w:ascii="Arial" w:hAnsi="Arial" w:cs="Arial"/>
              </w:rPr>
              <w:t xml:space="preserve">Further information can be found here </w:t>
            </w:r>
            <w:hyperlink r:id="rId130" w:history="1">
              <w:r w:rsidR="005924AC" w:rsidRPr="006B4708">
                <w:rPr>
                  <w:rFonts w:ascii="Arial" w:eastAsia="Times New Roman" w:hAnsi="Arial" w:cs="Arial"/>
                  <w:color w:val="0563C1"/>
                  <w:u w:val="single"/>
                  <w:lang w:eastAsia="en-GB"/>
                </w:rPr>
                <w:t xml:space="preserve">Safeguarding guidance | GOV.WALES </w:t>
              </w:r>
            </w:hyperlink>
          </w:p>
          <w:p w14:paraId="3F583A2A" w14:textId="77777777" w:rsidR="005924AC" w:rsidRPr="006B4708" w:rsidRDefault="005924AC" w:rsidP="005924AC">
            <w:pPr>
              <w:rPr>
                <w:rFonts w:ascii="Arial" w:hAnsi="Arial" w:cs="Arial"/>
              </w:rPr>
            </w:pPr>
          </w:p>
          <w:p w14:paraId="744C5609" w14:textId="2B767279" w:rsidR="00BA7E61" w:rsidRDefault="00BA7E61" w:rsidP="00BA7E61">
            <w:pPr>
              <w:rPr>
                <w:rFonts w:ascii="Arial" w:hAnsi="Arial" w:cs="Arial"/>
              </w:rPr>
            </w:pPr>
            <w:r w:rsidRPr="006B4708">
              <w:rPr>
                <w:rFonts w:ascii="Arial" w:hAnsi="Arial" w:cs="Arial"/>
              </w:rPr>
              <w:t xml:space="preserve">Example Safeguarding Policy </w:t>
            </w:r>
            <w:r w:rsidR="002A40F3">
              <w:rPr>
                <w:rFonts w:ascii="Arial" w:hAnsi="Arial" w:cs="Arial"/>
              </w:rPr>
              <w:t xml:space="preserve">can be found here: </w:t>
            </w:r>
            <w:hyperlink r:id="rId131" w:history="1">
              <w:r w:rsidR="002A40F3" w:rsidRPr="000450F1">
                <w:rPr>
                  <w:rStyle w:val="Hyperlink"/>
                  <w:rFonts w:ascii="Arial" w:hAnsi="Arial" w:cs="Arial"/>
                </w:rPr>
                <w:t>https://www.optometrywales.org.uk/wp-content/uploads/2024/12/11.-Example-LOCSU-Safeguarding-Policy-2023.docx</w:t>
              </w:r>
            </w:hyperlink>
            <w:r w:rsidR="009640DA">
              <w:rPr>
                <w:rStyle w:val="Hyperlink"/>
                <w:rFonts w:ascii="Arial" w:hAnsi="Arial" w:cs="Arial"/>
              </w:rPr>
              <w:t xml:space="preserve"> </w:t>
            </w:r>
            <w:r w:rsidR="00911AC9">
              <w:rPr>
                <w:rStyle w:val="Hyperlink"/>
                <w:rFonts w:ascii="Arial" w:hAnsi="Arial" w:cs="Arial"/>
              </w:rPr>
              <w:t xml:space="preserve">If using the Example Safeguarding Policy, Contractors should </w:t>
            </w:r>
            <w:r w:rsidR="005103F4">
              <w:rPr>
                <w:rStyle w:val="Hyperlink"/>
                <w:rFonts w:ascii="Arial" w:hAnsi="Arial" w:cs="Arial"/>
              </w:rPr>
              <w:t xml:space="preserve">update the document in line with </w:t>
            </w:r>
            <w:r w:rsidR="001C4788">
              <w:rPr>
                <w:rStyle w:val="Hyperlink"/>
                <w:rFonts w:ascii="Arial" w:hAnsi="Arial" w:cs="Arial"/>
              </w:rPr>
              <w:t xml:space="preserve">their </w:t>
            </w:r>
            <w:r w:rsidR="005103F4">
              <w:rPr>
                <w:rStyle w:val="Hyperlink"/>
                <w:rFonts w:ascii="Arial" w:hAnsi="Arial" w:cs="Arial"/>
              </w:rPr>
              <w:t xml:space="preserve">local </w:t>
            </w:r>
            <w:r w:rsidR="001C4788">
              <w:rPr>
                <w:rStyle w:val="Hyperlink"/>
                <w:rFonts w:ascii="Arial" w:hAnsi="Arial" w:cs="Arial"/>
              </w:rPr>
              <w:t xml:space="preserve">safeguarding </w:t>
            </w:r>
            <w:r w:rsidR="00D202DD">
              <w:rPr>
                <w:rStyle w:val="Hyperlink"/>
                <w:rFonts w:ascii="Arial" w:hAnsi="Arial" w:cs="Arial"/>
              </w:rPr>
              <w:t xml:space="preserve">agency </w:t>
            </w:r>
            <w:r w:rsidR="005103F4">
              <w:rPr>
                <w:rStyle w:val="Hyperlink"/>
                <w:rFonts w:ascii="Arial" w:hAnsi="Arial" w:cs="Arial"/>
              </w:rPr>
              <w:t>contact</w:t>
            </w:r>
            <w:r w:rsidR="001C4788">
              <w:rPr>
                <w:rStyle w:val="Hyperlink"/>
                <w:rFonts w:ascii="Arial" w:hAnsi="Arial" w:cs="Arial"/>
              </w:rPr>
              <w:t>s.</w:t>
            </w:r>
            <w:r w:rsidR="006F176E">
              <w:rPr>
                <w:rStyle w:val="Hyperlink"/>
                <w:rFonts w:ascii="Arial" w:hAnsi="Arial" w:cs="Arial"/>
              </w:rPr>
              <w:t xml:space="preserve"> If you are unsure </w:t>
            </w:r>
            <w:r w:rsidR="00D202DD">
              <w:rPr>
                <w:rStyle w:val="Hyperlink"/>
                <w:rFonts w:ascii="Arial" w:hAnsi="Arial" w:cs="Arial"/>
              </w:rPr>
              <w:t xml:space="preserve">of your local safeguarding agency contacts, you should contact your local health board for further information. </w:t>
            </w:r>
          </w:p>
          <w:p w14:paraId="73D0A1CE" w14:textId="77777777" w:rsidR="00BA7E61" w:rsidRPr="006B4708" w:rsidRDefault="00BA7E61" w:rsidP="00BA7E61">
            <w:pPr>
              <w:rPr>
                <w:rFonts w:ascii="Arial" w:hAnsi="Arial" w:cs="Arial"/>
              </w:rPr>
            </w:pPr>
          </w:p>
          <w:p w14:paraId="68D49CF2" w14:textId="74D2DFFC" w:rsidR="00BA7E61" w:rsidRPr="006B4708" w:rsidRDefault="00522D39" w:rsidP="00BA7E61">
            <w:pPr>
              <w:rPr>
                <w:rFonts w:ascii="Arial" w:hAnsi="Arial" w:cs="Arial"/>
              </w:rPr>
            </w:pPr>
            <w:hyperlink r:id="rId132" w:history="1">
              <w:r>
                <w:rPr>
                  <w:kern w:val="2"/>
                  <w:sz w:val="24"/>
                  <w:szCs w:val="24"/>
                  <w14:ligatures w14:val="standardContextual"/>
                </w:rPr>
                <w:object w:dxaOrig="1486" w:dyaOrig="994" w14:anchorId="74B697E5">
                  <v:shape id="_x0000_i1040" type="#_x0000_t75" style="width:76.2pt;height:49.8pt" o:ole="">
                    <v:imagedata r:id="rId120" o:title=""/>
                  </v:shape>
                  <o:OLEObject Type="Embed" ProgID="Word.Document.12" ShapeID="_x0000_i1040" DrawAspect="Icon" ObjectID="_1811664911" r:id="rId133">
                    <o:FieldCodes>\s</o:FieldCodes>
                  </o:OLEObject>
                </w:object>
              </w:r>
            </w:hyperlink>
          </w:p>
          <w:p w14:paraId="74A74F76" w14:textId="0818E9E3" w:rsidR="00A704D0" w:rsidRPr="006B4708" w:rsidRDefault="00A704D0" w:rsidP="005924AC">
            <w:pPr>
              <w:rPr>
                <w:rFonts w:ascii="Arial" w:hAnsi="Arial" w:cs="Arial"/>
              </w:rPr>
            </w:pPr>
          </w:p>
        </w:tc>
      </w:tr>
      <w:tr w:rsidR="005924AC" w:rsidRPr="006B4708" w14:paraId="37131B6C"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3F946AA" w14:textId="15CB8008" w:rsidR="005924AC" w:rsidRPr="006B4708" w:rsidRDefault="005924AC" w:rsidP="005924AC">
            <w:pPr>
              <w:rPr>
                <w:rFonts w:ascii="Arial" w:hAnsi="Arial" w:cs="Arial"/>
                <w:color w:val="FFFFFF"/>
              </w:rPr>
            </w:pPr>
            <w:r w:rsidRPr="006B4708">
              <w:rPr>
                <w:rFonts w:ascii="Arial" w:hAnsi="Arial" w:cs="Arial"/>
                <w:color w:val="FFFFFF"/>
              </w:rPr>
              <w:t>Have all staff providing clinical services to patients  received an Enhanced Disclosure and Barring Service (DBS) check?</w:t>
            </w:r>
          </w:p>
        </w:tc>
        <w:tc>
          <w:tcPr>
            <w:tcW w:w="13692" w:type="dxa"/>
          </w:tcPr>
          <w:p w14:paraId="13246A16" w14:textId="77777777" w:rsidR="005924AC" w:rsidRPr="006B4708" w:rsidRDefault="005924AC" w:rsidP="005924AC">
            <w:pPr>
              <w:rPr>
                <w:rFonts w:ascii="Arial" w:hAnsi="Arial" w:cs="Arial"/>
              </w:rPr>
            </w:pPr>
            <w:r w:rsidRPr="006B4708">
              <w:rPr>
                <w:rFonts w:ascii="Arial" w:hAnsi="Arial" w:cs="Arial"/>
              </w:rPr>
              <w:t xml:space="preserve">Disclosure and Barring Service (DBS) checks (enhanced level disclosure) are required by NHS Wales for </w:t>
            </w:r>
          </w:p>
          <w:p w14:paraId="53B23B73" w14:textId="77777777" w:rsidR="005924AC" w:rsidRPr="006B4708" w:rsidRDefault="005924AC" w:rsidP="005924AC">
            <w:pPr>
              <w:rPr>
                <w:rFonts w:ascii="Arial" w:hAnsi="Arial" w:cs="Arial"/>
              </w:rPr>
            </w:pPr>
            <w:r w:rsidRPr="006B4708">
              <w:rPr>
                <w:rFonts w:ascii="Arial" w:hAnsi="Arial" w:cs="Arial"/>
              </w:rPr>
              <w:t xml:space="preserve">(1) Optometrists when applying to join the Ophthalmic and </w:t>
            </w:r>
          </w:p>
          <w:p w14:paraId="18A27E61" w14:textId="77777777" w:rsidR="005924AC" w:rsidRDefault="005924AC" w:rsidP="005924AC">
            <w:pPr>
              <w:rPr>
                <w:rFonts w:ascii="Arial" w:hAnsi="Arial" w:cs="Arial"/>
              </w:rPr>
            </w:pPr>
            <w:r w:rsidRPr="006B4708">
              <w:rPr>
                <w:rFonts w:ascii="Arial" w:hAnsi="Arial" w:cs="Arial"/>
              </w:rPr>
              <w:t>(2) Dispensing Opticians when applying to provide WGOS2 and/or WGOS3.</w:t>
            </w:r>
          </w:p>
          <w:p w14:paraId="19E6C1FF" w14:textId="77777777" w:rsidR="002A40F3" w:rsidRDefault="002A40F3" w:rsidP="005924AC">
            <w:pPr>
              <w:rPr>
                <w:rFonts w:ascii="Arial" w:hAnsi="Arial" w:cs="Arial"/>
              </w:rPr>
            </w:pPr>
          </w:p>
          <w:p w14:paraId="3436B136" w14:textId="77777777" w:rsidR="007632F0" w:rsidRPr="00677E54" w:rsidRDefault="007632F0" w:rsidP="007632F0">
            <w:pPr>
              <w:rPr>
                <w:rFonts w:ascii="Arial" w:hAnsi="Arial" w:cs="Arial"/>
              </w:rPr>
            </w:pPr>
            <w:r w:rsidRPr="00677E54">
              <w:rPr>
                <w:rFonts w:ascii="Arial" w:hAnsi="Arial" w:cs="Arial"/>
              </w:rPr>
              <w:t>DBS checks for non-clinical staff is considered good practice but is not a mandatory requirement.</w:t>
            </w:r>
          </w:p>
          <w:p w14:paraId="313940C8" w14:textId="6623AD4A" w:rsidR="007632F0" w:rsidRPr="00677E54" w:rsidRDefault="007632F0" w:rsidP="007632F0">
            <w:pPr>
              <w:rPr>
                <w:rFonts w:ascii="Arial" w:hAnsi="Arial" w:cs="Arial"/>
              </w:rPr>
            </w:pPr>
            <w:r w:rsidRPr="00677E54">
              <w:rPr>
                <w:rFonts w:ascii="Arial" w:hAnsi="Arial" w:cs="Arial"/>
              </w:rPr>
              <w:t>There is no requirement under NHS Wales for non-clinical staff to have a DBS check and this is not currently funded by NHS Wales (unlike for clinical staff).</w:t>
            </w:r>
          </w:p>
          <w:p w14:paraId="61B23836" w14:textId="42E2F986" w:rsidR="00BA323B" w:rsidRDefault="00BA323B" w:rsidP="005924AC">
            <w:pPr>
              <w:rPr>
                <w:rFonts w:ascii="Arial" w:hAnsi="Arial" w:cs="Arial"/>
              </w:rPr>
            </w:pPr>
          </w:p>
          <w:p w14:paraId="7D18AF89" w14:textId="77069C97" w:rsidR="00677E54" w:rsidRPr="006B4708" w:rsidRDefault="00677E54" w:rsidP="003F3F0F">
            <w:pPr>
              <w:rPr>
                <w:rFonts w:ascii="Arial" w:hAnsi="Arial" w:cs="Arial"/>
              </w:rPr>
            </w:pPr>
          </w:p>
        </w:tc>
      </w:tr>
      <w:tr w:rsidR="005924AC" w:rsidRPr="006B4708" w14:paraId="291F325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FEA9592" w14:textId="3AFB603D" w:rsidR="005924AC" w:rsidRPr="006B4708" w:rsidRDefault="005924AC" w:rsidP="005924AC">
            <w:pPr>
              <w:rPr>
                <w:rFonts w:ascii="Arial" w:hAnsi="Arial" w:cs="Arial"/>
                <w:color w:val="FFFFFF"/>
              </w:rPr>
            </w:pPr>
            <w:r w:rsidRPr="006B4708">
              <w:rPr>
                <w:rFonts w:ascii="Arial" w:hAnsi="Arial" w:cs="Arial"/>
                <w:color w:val="FFFFFF"/>
              </w:rPr>
              <w:lastRenderedPageBreak/>
              <w:t>Have all non-clinical staff received a Standard Disclosure and Barring Service (DBS) check?</w:t>
            </w:r>
          </w:p>
        </w:tc>
        <w:tc>
          <w:tcPr>
            <w:tcW w:w="13692" w:type="dxa"/>
          </w:tcPr>
          <w:p w14:paraId="3E44EC59" w14:textId="77777777" w:rsidR="005924AC" w:rsidRPr="006B4708" w:rsidRDefault="005924AC" w:rsidP="005924AC">
            <w:pPr>
              <w:rPr>
                <w:rFonts w:ascii="Arial" w:hAnsi="Arial" w:cs="Arial"/>
              </w:rPr>
            </w:pPr>
            <w:r w:rsidRPr="006B4708">
              <w:rPr>
                <w:rFonts w:ascii="Arial" w:hAnsi="Arial" w:cs="Arial"/>
              </w:rPr>
              <w:t xml:space="preserve">Disclosure and Barring Service (DBS) checks (enhanced level disclosure) are required by NHS Wales for </w:t>
            </w:r>
          </w:p>
          <w:p w14:paraId="5FE3B8CF" w14:textId="77777777" w:rsidR="005924AC" w:rsidRPr="006B4708" w:rsidRDefault="005924AC" w:rsidP="005924AC">
            <w:pPr>
              <w:rPr>
                <w:rFonts w:ascii="Arial" w:hAnsi="Arial" w:cs="Arial"/>
              </w:rPr>
            </w:pPr>
            <w:r w:rsidRPr="006B4708">
              <w:rPr>
                <w:rFonts w:ascii="Arial" w:hAnsi="Arial" w:cs="Arial"/>
              </w:rPr>
              <w:t xml:space="preserve">(1) Optometrists when applying to join the Ophthalmic List and </w:t>
            </w:r>
          </w:p>
          <w:p w14:paraId="41CF3B87" w14:textId="77777777" w:rsidR="003F3F0F" w:rsidRDefault="005924AC" w:rsidP="005924AC">
            <w:pPr>
              <w:rPr>
                <w:rFonts w:ascii="Arial" w:hAnsi="Arial" w:cs="Arial"/>
              </w:rPr>
            </w:pPr>
            <w:r w:rsidRPr="006B4708">
              <w:rPr>
                <w:rFonts w:ascii="Arial" w:hAnsi="Arial" w:cs="Arial"/>
              </w:rPr>
              <w:t xml:space="preserve">(2) Dispensing Opticians when applying to provide WGOS2 and/or WGOS3. </w:t>
            </w:r>
          </w:p>
          <w:p w14:paraId="411B657C" w14:textId="77777777" w:rsidR="002A40F3" w:rsidRDefault="002A40F3" w:rsidP="005924AC">
            <w:pPr>
              <w:rPr>
                <w:rFonts w:ascii="Arial" w:hAnsi="Arial" w:cs="Arial"/>
              </w:rPr>
            </w:pPr>
          </w:p>
          <w:p w14:paraId="0473A7EE" w14:textId="076A3789" w:rsidR="005924AC" w:rsidRDefault="005924AC" w:rsidP="005924AC">
            <w:pPr>
              <w:rPr>
                <w:rFonts w:ascii="Arial" w:hAnsi="Arial" w:cs="Arial"/>
              </w:rPr>
            </w:pPr>
            <w:r w:rsidRPr="006B4708">
              <w:rPr>
                <w:rFonts w:ascii="Arial" w:hAnsi="Arial" w:cs="Arial"/>
              </w:rPr>
              <w:t xml:space="preserve">Standard DBS checks would normally depend on provider's HR policy and role </w:t>
            </w:r>
            <w:r w:rsidR="002A40F3" w:rsidRPr="006B4708">
              <w:rPr>
                <w:rFonts w:ascii="Arial" w:hAnsi="Arial" w:cs="Arial"/>
              </w:rPr>
              <w:t>e.g.</w:t>
            </w:r>
            <w:r w:rsidRPr="006B4708">
              <w:rPr>
                <w:rFonts w:ascii="Arial" w:hAnsi="Arial" w:cs="Arial"/>
              </w:rPr>
              <w:t xml:space="preserve"> staff with significant financial responsibilities to check for convictions of fraud or embezzlement.  </w:t>
            </w:r>
          </w:p>
          <w:p w14:paraId="63FE0A49" w14:textId="77777777" w:rsidR="003F3F0F" w:rsidRPr="00677E54" w:rsidRDefault="003F3F0F" w:rsidP="003F3F0F">
            <w:pPr>
              <w:rPr>
                <w:rFonts w:ascii="Arial" w:hAnsi="Arial" w:cs="Arial"/>
              </w:rPr>
            </w:pPr>
            <w:r w:rsidRPr="00677E54">
              <w:rPr>
                <w:rFonts w:ascii="Arial" w:hAnsi="Arial" w:cs="Arial"/>
              </w:rPr>
              <w:t>DBS checks for non-clinical staff is considered good practice but is not a mandatory requirement.</w:t>
            </w:r>
          </w:p>
          <w:p w14:paraId="23DD6E89" w14:textId="19C50E65" w:rsidR="003F3F0F" w:rsidRPr="00677E54" w:rsidRDefault="003F3F0F" w:rsidP="003F3F0F">
            <w:pPr>
              <w:rPr>
                <w:rFonts w:ascii="Arial" w:hAnsi="Arial" w:cs="Arial"/>
              </w:rPr>
            </w:pPr>
            <w:r w:rsidRPr="00677E54">
              <w:rPr>
                <w:rFonts w:ascii="Arial" w:hAnsi="Arial" w:cs="Arial"/>
              </w:rPr>
              <w:t>There is no requirement under NHS Wales for non-clinical staff to have a DBS check and this is not currently funded by NHS Wales (unlike for clinical staff).</w:t>
            </w:r>
            <w:r w:rsidR="00D951C8">
              <w:rPr>
                <w:rFonts w:ascii="Arial" w:hAnsi="Arial" w:cs="Arial"/>
              </w:rPr>
              <w:t xml:space="preserve"> </w:t>
            </w:r>
            <w:r w:rsidR="006C2E81">
              <w:rPr>
                <w:rFonts w:ascii="Arial" w:hAnsi="Arial" w:cs="Arial"/>
              </w:rPr>
              <w:t xml:space="preserve">Contractors </w:t>
            </w:r>
            <w:r w:rsidR="0008200F">
              <w:rPr>
                <w:rFonts w:ascii="Arial" w:hAnsi="Arial" w:cs="Arial"/>
              </w:rPr>
              <w:t xml:space="preserve">should consider </w:t>
            </w:r>
            <w:r w:rsidR="00DF0326">
              <w:rPr>
                <w:rFonts w:ascii="Arial" w:hAnsi="Arial" w:cs="Arial"/>
              </w:rPr>
              <w:t xml:space="preserve">all staff deemed as appropriate (e.g. will be in patient facing roles that could see them in a room alone with the patient) </w:t>
            </w:r>
            <w:r w:rsidR="002E5BA4">
              <w:rPr>
                <w:rFonts w:ascii="Arial" w:hAnsi="Arial" w:cs="Arial"/>
              </w:rPr>
              <w:t xml:space="preserve">to have a Standard DBS check completed. </w:t>
            </w:r>
          </w:p>
          <w:p w14:paraId="2578DF67" w14:textId="657B2F37" w:rsidR="003F3F0F" w:rsidRPr="006B4708" w:rsidRDefault="003F3F0F" w:rsidP="005924AC">
            <w:pPr>
              <w:rPr>
                <w:rFonts w:ascii="Arial" w:hAnsi="Arial" w:cs="Arial"/>
              </w:rPr>
            </w:pPr>
          </w:p>
        </w:tc>
      </w:tr>
      <w:tr w:rsidR="005924AC" w:rsidRPr="006B4708" w14:paraId="27FB987B"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49EE2BC" w14:textId="58A7D9E0" w:rsidR="005924AC" w:rsidRPr="006B4708" w:rsidRDefault="005924AC" w:rsidP="005924AC">
            <w:pPr>
              <w:rPr>
                <w:rFonts w:ascii="Arial" w:hAnsi="Arial" w:cs="Arial"/>
                <w:color w:val="FFFFFF"/>
              </w:rPr>
            </w:pPr>
            <w:r w:rsidRPr="006B4708">
              <w:rPr>
                <w:rFonts w:ascii="Arial" w:hAnsi="Arial" w:cs="Arial"/>
                <w:color w:val="FFFFFF"/>
              </w:rPr>
              <w:t>Have all practice staff received an appropriate level* of Safeguarding Children and adults training? (*appropriate level)</w:t>
            </w:r>
          </w:p>
        </w:tc>
        <w:tc>
          <w:tcPr>
            <w:tcW w:w="13692" w:type="dxa"/>
          </w:tcPr>
          <w:p w14:paraId="6401BD9A" w14:textId="48897823" w:rsidR="00C7601C" w:rsidRPr="006B4708" w:rsidRDefault="00C7601C">
            <w:pPr>
              <w:rPr>
                <w:rFonts w:ascii="Arial" w:hAnsi="Arial" w:cs="Arial"/>
              </w:rPr>
            </w:pPr>
            <w:r w:rsidRPr="006B4708">
              <w:rPr>
                <w:rFonts w:ascii="Arial" w:hAnsi="Arial" w:cs="Arial"/>
              </w:rPr>
              <w:t>Guidance from the Optical Confederation can be found here:</w:t>
            </w:r>
            <w:r w:rsidR="003306FB">
              <w:rPr>
                <w:rFonts w:ascii="Arial" w:hAnsi="Arial" w:cs="Arial"/>
              </w:rPr>
              <w:t xml:space="preserve"> </w:t>
            </w:r>
            <w:hyperlink r:id="rId134" w:history="1">
              <w:r w:rsidR="003306FB" w:rsidRPr="003306FB">
                <w:rPr>
                  <w:rStyle w:val="Hyperlink"/>
                  <w:rFonts w:ascii="Arial" w:hAnsi="Arial" w:cs="Arial"/>
                </w:rPr>
                <w:t>oc-safeguarding-guidance-august-2019-update.docx</w:t>
              </w:r>
            </w:hyperlink>
          </w:p>
          <w:tbl>
            <w:tblPr>
              <w:tblW w:w="10980" w:type="dxa"/>
              <w:tblCellMar>
                <w:top w:w="15" w:type="dxa"/>
                <w:bottom w:w="15" w:type="dxa"/>
              </w:tblCellMar>
              <w:tblLook w:val="04A0" w:firstRow="1" w:lastRow="0" w:firstColumn="1" w:lastColumn="0" w:noHBand="0" w:noVBand="1"/>
            </w:tblPr>
            <w:tblGrid>
              <w:gridCol w:w="10980"/>
            </w:tblGrid>
            <w:tr w:rsidR="005924AC" w:rsidRPr="006B4708" w14:paraId="0DAF862D" w14:textId="77777777" w:rsidTr="00244092">
              <w:trPr>
                <w:trHeight w:val="600"/>
              </w:trPr>
              <w:tc>
                <w:tcPr>
                  <w:tcW w:w="10980" w:type="dxa"/>
                  <w:tcBorders>
                    <w:top w:val="nil"/>
                    <w:left w:val="nil"/>
                    <w:bottom w:val="nil"/>
                    <w:right w:val="nil"/>
                  </w:tcBorders>
                  <w:noWrap/>
                  <w:vAlign w:val="bottom"/>
                  <w:hideMark/>
                </w:tcPr>
                <w:p w14:paraId="480391B3" w14:textId="77777777" w:rsidR="003306FB" w:rsidRDefault="003306FB" w:rsidP="00B12E06">
                  <w:pPr>
                    <w:spacing w:after="0" w:line="240" w:lineRule="auto"/>
                    <w:rPr>
                      <w:rFonts w:ascii="Arial" w:eastAsia="Times New Roman" w:hAnsi="Arial" w:cs="Arial"/>
                      <w:kern w:val="0"/>
                      <w:sz w:val="22"/>
                      <w:szCs w:val="22"/>
                      <w:lang w:eastAsia="en-GB"/>
                      <w14:ligatures w14:val="none"/>
                    </w:rPr>
                  </w:pPr>
                </w:p>
                <w:p w14:paraId="3D317E84" w14:textId="77777777" w:rsidR="003306FB" w:rsidRDefault="00A62655" w:rsidP="00A62655">
                  <w:pPr>
                    <w:spacing w:after="0" w:line="240" w:lineRule="auto"/>
                  </w:pPr>
                  <w:r w:rsidRPr="006B4708">
                    <w:rPr>
                      <w:rFonts w:ascii="Arial" w:eastAsia="Times New Roman" w:hAnsi="Arial" w:cs="Arial"/>
                      <w:kern w:val="0"/>
                      <w:sz w:val="22"/>
                      <w:szCs w:val="22"/>
                      <w:lang w:eastAsia="en-GB"/>
                      <w14:ligatures w14:val="none"/>
                    </w:rPr>
                    <w:t xml:space="preserve">ABDO, AOP and FODO (previously the Optical Confederation) guidance states:                                                                                                                                                                         Safeguarding Training for Optometrists and Opticians   </w:t>
                  </w:r>
                  <w:r w:rsidRPr="006B4708">
                    <w:rPr>
                      <w:rFonts w:ascii="Arial" w:eastAsia="Times New Roman" w:hAnsi="Arial" w:cs="Arial"/>
                      <w:kern w:val="0"/>
                      <w:sz w:val="22"/>
                      <w:szCs w:val="22"/>
                      <w:lang w:eastAsia="en-GB"/>
                      <w14:ligatures w14:val="none"/>
                    </w:rPr>
                    <w:br/>
                    <w:t xml:space="preserve">All optometrists, contact lens and dispensing opticians should complete safeguarding training </w:t>
                  </w:r>
                  <w:r w:rsidRPr="006B4708">
                    <w:rPr>
                      <w:rFonts w:ascii="Arial" w:eastAsia="Times New Roman" w:hAnsi="Arial" w:cs="Arial"/>
                      <w:kern w:val="0"/>
                      <w:sz w:val="22"/>
                      <w:szCs w:val="22"/>
                      <w:lang w:eastAsia="en-GB"/>
                      <w14:ligatures w14:val="none"/>
                    </w:rPr>
                    <w:br/>
                    <w:t xml:space="preserve">to Level 2 of the Intercollegiate Safeguarding Guidance for Adults (2018) and children </w:t>
                  </w:r>
                  <w:r w:rsidRPr="006B4708">
                    <w:rPr>
                      <w:rFonts w:ascii="Arial" w:eastAsia="Times New Roman" w:hAnsi="Arial" w:cs="Arial"/>
                      <w:kern w:val="0"/>
                      <w:sz w:val="22"/>
                      <w:szCs w:val="22"/>
                      <w:lang w:eastAsia="en-GB"/>
                      <w14:ligatures w14:val="none"/>
                    </w:rPr>
                    <w:br/>
                    <w:t xml:space="preserve">(2019). They should then receive refresher training equivalent to a minimum of 3-4 hours at </w:t>
                  </w:r>
                  <w:r w:rsidRPr="006B4708">
                    <w:rPr>
                      <w:rFonts w:ascii="Arial" w:eastAsia="Times New Roman" w:hAnsi="Arial" w:cs="Arial"/>
                      <w:kern w:val="0"/>
                      <w:sz w:val="22"/>
                      <w:szCs w:val="22"/>
                      <w:lang w:eastAsia="en-GB"/>
                      <w14:ligatures w14:val="none"/>
                    </w:rPr>
                    <w:br/>
                    <w:t xml:space="preserve">least every three years.   </w:t>
                  </w:r>
                  <w:r w:rsidRPr="006B4708">
                    <w:rPr>
                      <w:rFonts w:ascii="Arial" w:eastAsia="Times New Roman" w:hAnsi="Arial" w:cs="Arial"/>
                      <w:kern w:val="0"/>
                      <w:sz w:val="22"/>
                      <w:szCs w:val="22"/>
                      <w:lang w:eastAsia="en-GB"/>
                      <w14:ligatures w14:val="none"/>
                    </w:rPr>
                    <w:br/>
                    <w:t xml:space="preserve">Practices should incorporate these requirements into </w:t>
                  </w:r>
                  <w:r w:rsidR="00475B79" w:rsidRPr="006B4708">
                    <w:rPr>
                      <w:rFonts w:ascii="Arial" w:eastAsia="Times New Roman" w:hAnsi="Arial" w:cs="Arial"/>
                      <w:kern w:val="0"/>
                      <w:sz w:val="22"/>
                      <w:szCs w:val="22"/>
                      <w:lang w:eastAsia="en-GB"/>
                      <w14:ligatures w14:val="none"/>
                    </w:rPr>
                    <w:t>C</w:t>
                  </w:r>
                  <w:r w:rsidR="00475B79">
                    <w:rPr>
                      <w:rFonts w:ascii="Arial" w:eastAsia="Times New Roman" w:hAnsi="Arial" w:cs="Arial"/>
                      <w:kern w:val="0"/>
                      <w:sz w:val="22"/>
                      <w:szCs w:val="22"/>
                      <w:lang w:eastAsia="en-GB"/>
                      <w14:ligatures w14:val="none"/>
                    </w:rPr>
                    <w:t>P</w:t>
                  </w:r>
                  <w:r w:rsidR="00B12E06">
                    <w:rPr>
                      <w:rFonts w:ascii="Arial" w:eastAsia="Times New Roman" w:hAnsi="Arial" w:cs="Arial"/>
                      <w:kern w:val="0"/>
                      <w:sz w:val="22"/>
                      <w:szCs w:val="22"/>
                      <w:lang w:eastAsia="en-GB"/>
                      <w14:ligatures w14:val="none"/>
                    </w:rPr>
                    <w:t>D</w:t>
                  </w:r>
                  <w:r w:rsidR="00475B79" w:rsidRPr="006B4708">
                    <w:rPr>
                      <w:rFonts w:ascii="Arial" w:eastAsia="Times New Roman" w:hAnsi="Arial" w:cs="Arial"/>
                      <w:kern w:val="0"/>
                      <w:sz w:val="22"/>
                      <w:szCs w:val="22"/>
                      <w:lang w:eastAsia="en-GB"/>
                      <w14:ligatures w14:val="none"/>
                    </w:rPr>
                    <w:t xml:space="preserve"> </w:t>
                  </w:r>
                  <w:r w:rsidRPr="006B4708">
                    <w:rPr>
                      <w:rFonts w:ascii="Arial" w:eastAsia="Times New Roman" w:hAnsi="Arial" w:cs="Arial"/>
                      <w:kern w:val="0"/>
                      <w:sz w:val="22"/>
                      <w:szCs w:val="22"/>
                      <w:lang w:eastAsia="en-GB"/>
                      <w14:ligatures w14:val="none"/>
                    </w:rPr>
                    <w:t xml:space="preserve">planning and annual appraisal </w:t>
                  </w:r>
                  <w:r w:rsidRPr="006B4708">
                    <w:rPr>
                      <w:rFonts w:ascii="Arial" w:eastAsia="Times New Roman" w:hAnsi="Arial" w:cs="Arial"/>
                      <w:kern w:val="0"/>
                      <w:sz w:val="22"/>
                      <w:szCs w:val="22"/>
                      <w:lang w:eastAsia="en-GB"/>
                      <w14:ligatures w14:val="none"/>
                    </w:rPr>
                    <w:br/>
                    <w:t xml:space="preserve">systems.   </w:t>
                  </w:r>
                  <w:r w:rsidRPr="006B4708">
                    <w:rPr>
                      <w:rFonts w:ascii="Arial" w:eastAsia="Times New Roman" w:hAnsi="Arial" w:cs="Arial"/>
                      <w:kern w:val="0"/>
                      <w:sz w:val="22"/>
                      <w:szCs w:val="22"/>
                      <w:lang w:eastAsia="en-GB"/>
                      <w14:ligatures w14:val="none"/>
                    </w:rPr>
                    <w:br/>
                    <w:t xml:space="preserve">Safeguarding Training for Other Practice Staff   </w:t>
                  </w:r>
                  <w:r w:rsidRPr="006B4708">
                    <w:rPr>
                      <w:rFonts w:ascii="Arial" w:eastAsia="Times New Roman" w:hAnsi="Arial" w:cs="Arial"/>
                      <w:kern w:val="0"/>
                      <w:sz w:val="22"/>
                      <w:szCs w:val="22"/>
                      <w:lang w:eastAsia="en-GB"/>
                      <w14:ligatures w14:val="none"/>
                    </w:rPr>
                    <w:br/>
                    <w:t xml:space="preserve">All non-registered practice staff should complete safeguarding training to Level 1 of the </w:t>
                  </w:r>
                  <w:r w:rsidRPr="006B4708">
                    <w:rPr>
                      <w:rFonts w:ascii="Arial" w:eastAsia="Times New Roman" w:hAnsi="Arial" w:cs="Arial"/>
                      <w:kern w:val="0"/>
                      <w:sz w:val="22"/>
                      <w:szCs w:val="22"/>
                      <w:lang w:eastAsia="en-GB"/>
                      <w14:ligatures w14:val="none"/>
                    </w:rPr>
                    <w:br/>
                    <w:t xml:space="preserve">Intercollegiate Safeguarding Guidance for Adults (2018) and children (2019).   </w:t>
                  </w:r>
                  <w:r w:rsidRPr="006B4708">
                    <w:rPr>
                      <w:rFonts w:ascii="Arial" w:eastAsia="Times New Roman" w:hAnsi="Arial" w:cs="Arial"/>
                      <w:kern w:val="0"/>
                      <w:sz w:val="22"/>
                      <w:szCs w:val="22"/>
                      <w:lang w:eastAsia="en-GB"/>
                      <w14:ligatures w14:val="none"/>
                    </w:rPr>
                    <w:br/>
                    <w:t xml:space="preserve">This can be achieved by all non-registered staff studying the ABDO, AOP and FODO (previously the Optical Confederation) guidance, discussing anything </w:t>
                  </w:r>
                  <w:r w:rsidRPr="006B4708">
                    <w:rPr>
                      <w:rFonts w:ascii="Arial" w:eastAsia="Times New Roman" w:hAnsi="Arial" w:cs="Arial"/>
                      <w:kern w:val="0"/>
                      <w:sz w:val="22"/>
                      <w:szCs w:val="22"/>
                      <w:lang w:eastAsia="en-GB"/>
                      <w14:ligatures w14:val="none"/>
                    </w:rPr>
                    <w:br/>
                    <w:t xml:space="preserve">they do not understand or any concerns they have with their manager, senior professional or </w:t>
                  </w:r>
                  <w:r w:rsidRPr="006B4708">
                    <w:rPr>
                      <w:rFonts w:ascii="Arial" w:eastAsia="Times New Roman" w:hAnsi="Arial" w:cs="Arial"/>
                      <w:kern w:val="0"/>
                      <w:sz w:val="22"/>
                      <w:szCs w:val="22"/>
                      <w:lang w:eastAsia="en-GB"/>
                      <w14:ligatures w14:val="none"/>
                    </w:rPr>
                    <w:br/>
                    <w:t xml:space="preserve">designated staff member (see page 2, section 2) and signing to acknowledge they have read </w:t>
                  </w:r>
                  <w:r w:rsidRPr="006B4708">
                    <w:rPr>
                      <w:rFonts w:ascii="Arial" w:eastAsia="Times New Roman" w:hAnsi="Arial" w:cs="Arial"/>
                      <w:kern w:val="0"/>
                      <w:sz w:val="22"/>
                      <w:szCs w:val="22"/>
                      <w:lang w:eastAsia="en-GB"/>
                      <w14:ligatures w14:val="none"/>
                    </w:rPr>
                    <w:br/>
                    <w:t xml:space="preserve">and understood the contents and know what steps to take should a situation arise with </w:t>
                  </w:r>
                  <w:r w:rsidRPr="006B4708">
                    <w:rPr>
                      <w:rFonts w:ascii="Arial" w:eastAsia="Times New Roman" w:hAnsi="Arial" w:cs="Arial"/>
                      <w:kern w:val="0"/>
                      <w:sz w:val="22"/>
                      <w:szCs w:val="22"/>
                      <w:lang w:eastAsia="en-GB"/>
                      <w14:ligatures w14:val="none"/>
                    </w:rPr>
                    <w:br/>
                    <w:t>regard to safeguarding or Prevent.  A template form for this is at Annex 6</w:t>
                  </w:r>
                  <w:r w:rsidR="00B12E06">
                    <w:rPr>
                      <w:rFonts w:ascii="Arial" w:eastAsia="Times New Roman" w:hAnsi="Arial" w:cs="Arial"/>
                      <w:kern w:val="0"/>
                      <w:sz w:val="22"/>
                      <w:szCs w:val="22"/>
                      <w:lang w:eastAsia="en-GB"/>
                      <w14:ligatures w14:val="none"/>
                    </w:rPr>
                    <w:t xml:space="preserve"> </w:t>
                  </w:r>
                  <w:hyperlink r:id="rId135" w:history="1">
                    <w:r w:rsidR="003306FB" w:rsidRPr="003306FB">
                      <w:rPr>
                        <w:rStyle w:val="Hyperlink"/>
                      </w:rPr>
                      <w:t>oc-safeguarding-guidance-august-2019-update.docx</w:t>
                    </w:r>
                  </w:hyperlink>
                </w:p>
                <w:p w14:paraId="59FCA71F" w14:textId="77777777" w:rsidR="005924AC" w:rsidRDefault="00A62655" w:rsidP="00A62655">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Practices should </w:t>
                  </w:r>
                  <w:r w:rsidR="00E365AD">
                    <w:rPr>
                      <w:rFonts w:ascii="Arial" w:eastAsia="Times New Roman" w:hAnsi="Arial" w:cs="Arial"/>
                      <w:kern w:val="0"/>
                      <w:sz w:val="22"/>
                      <w:szCs w:val="22"/>
                      <w:lang w:eastAsia="en-GB"/>
                      <w14:ligatures w14:val="none"/>
                    </w:rPr>
                    <w:t>f</w:t>
                  </w:r>
                  <w:r w:rsidRPr="006B4708">
                    <w:rPr>
                      <w:rFonts w:ascii="Arial" w:eastAsia="Times New Roman" w:hAnsi="Arial" w:cs="Arial"/>
                      <w:kern w:val="0"/>
                      <w:sz w:val="22"/>
                      <w:szCs w:val="22"/>
                      <w:lang w:eastAsia="en-GB"/>
                      <w14:ligatures w14:val="none"/>
                    </w:rPr>
                    <w:t xml:space="preserve">ile and retain staff forms for reference purposes.  Refresher training should be undertaken </w:t>
                  </w:r>
                  <w:r w:rsidRPr="006B4708">
                    <w:rPr>
                      <w:rFonts w:ascii="Arial" w:eastAsia="Times New Roman" w:hAnsi="Arial" w:cs="Arial"/>
                      <w:kern w:val="0"/>
                      <w:sz w:val="22"/>
                      <w:szCs w:val="22"/>
                      <w:lang w:eastAsia="en-GB"/>
                      <w14:ligatures w14:val="none"/>
                    </w:rPr>
                    <w:br/>
                    <w:t xml:space="preserve">every three years.   </w:t>
                  </w:r>
                  <w:r w:rsidRPr="006B4708">
                    <w:rPr>
                      <w:rFonts w:ascii="Arial" w:eastAsia="Times New Roman" w:hAnsi="Arial" w:cs="Arial"/>
                      <w:kern w:val="0"/>
                      <w:sz w:val="22"/>
                      <w:szCs w:val="22"/>
                      <w:lang w:eastAsia="en-GB"/>
                      <w14:ligatures w14:val="none"/>
                    </w:rPr>
                    <w:br/>
                    <w:t xml:space="preserve">Studying this guidance and discussing any points that are unclear with a manager is </w:t>
                  </w:r>
                  <w:r w:rsidRPr="006B4708">
                    <w:rPr>
                      <w:rFonts w:ascii="Arial" w:eastAsia="Times New Roman" w:hAnsi="Arial" w:cs="Arial"/>
                      <w:kern w:val="0"/>
                      <w:sz w:val="22"/>
                      <w:szCs w:val="22"/>
                      <w:lang w:eastAsia="en-GB"/>
                      <w14:ligatures w14:val="none"/>
                    </w:rPr>
                    <w:br/>
                    <w:t xml:space="preserve">sufficient to meet level 1 requirements of the Intercollegiate Guidance for Adults (2018) and </w:t>
                  </w:r>
                  <w:r w:rsidRPr="006B4708">
                    <w:rPr>
                      <w:rFonts w:ascii="Arial" w:eastAsia="Times New Roman" w:hAnsi="Arial" w:cs="Arial"/>
                      <w:kern w:val="0"/>
                      <w:sz w:val="22"/>
                      <w:szCs w:val="22"/>
                      <w:lang w:eastAsia="en-GB"/>
                      <w14:ligatures w14:val="none"/>
                    </w:rPr>
                    <w:br/>
                    <w:t xml:space="preserve">children (2019).   </w:t>
                  </w:r>
                </w:p>
                <w:p w14:paraId="3FBDEC2D" w14:textId="77777777" w:rsidR="00555827" w:rsidRDefault="00555827" w:rsidP="00A62655">
                  <w:pPr>
                    <w:spacing w:after="0" w:line="240" w:lineRule="auto"/>
                    <w:rPr>
                      <w:rFonts w:ascii="Arial" w:eastAsia="Times New Roman" w:hAnsi="Arial" w:cs="Arial"/>
                      <w:kern w:val="0"/>
                      <w:sz w:val="22"/>
                      <w:szCs w:val="22"/>
                      <w:lang w:eastAsia="en-GB"/>
                      <w14:ligatures w14:val="none"/>
                    </w:rPr>
                  </w:pPr>
                </w:p>
                <w:p w14:paraId="2B8EBA09" w14:textId="77777777" w:rsidR="004D1C33" w:rsidRDefault="009E25EB" w:rsidP="00A62655">
                  <w:pPr>
                    <w:spacing w:after="0" w:line="240" w:lineRule="auto"/>
                    <w:rPr>
                      <w:rFonts w:ascii="Arial" w:eastAsia="Times New Roman" w:hAnsi="Arial" w:cs="Arial"/>
                      <w:color w:val="000000" w:themeColor="text1"/>
                      <w:kern w:val="0"/>
                      <w:sz w:val="22"/>
                      <w:szCs w:val="22"/>
                      <w:lang w:eastAsia="en-GB"/>
                      <w14:ligatures w14:val="none"/>
                    </w:rPr>
                  </w:pPr>
                  <w:r w:rsidRPr="009E25EB">
                    <w:rPr>
                      <w:rFonts w:ascii="Arial" w:eastAsia="Times New Roman" w:hAnsi="Arial" w:cs="Arial"/>
                      <w:color w:val="000000" w:themeColor="text1"/>
                      <w:kern w:val="0"/>
                      <w:sz w:val="22"/>
                      <w:szCs w:val="22"/>
                      <w:lang w:eastAsia="en-GB"/>
                      <w14:ligatures w14:val="none"/>
                    </w:rPr>
                    <w:lastRenderedPageBreak/>
                    <w:t xml:space="preserve">Optometrists can access free online safeguarding training from the College of Optometrists </w:t>
                  </w:r>
                  <w:hyperlink r:id="rId136" w:history="1">
                    <w:r w:rsidR="004D1C33" w:rsidRPr="004D1C33">
                      <w:rPr>
                        <w:rStyle w:val="Hyperlink"/>
                        <w:rFonts w:ascii="Arial" w:eastAsia="Times New Roman" w:hAnsi="Arial" w:cs="Arial"/>
                        <w:kern w:val="0"/>
                        <w:sz w:val="22"/>
                        <w:szCs w:val="22"/>
                        <w:lang w:eastAsia="en-GB"/>
                        <w14:ligatures w14:val="none"/>
                      </w:rPr>
                      <w:t>Safeguarding training - College of Optometrists</w:t>
                    </w:r>
                  </w:hyperlink>
                </w:p>
                <w:p w14:paraId="38436CBE" w14:textId="7CF7052E" w:rsidR="009E25EB" w:rsidRPr="009E25EB" w:rsidRDefault="009E25EB" w:rsidP="00A62655">
                  <w:pPr>
                    <w:spacing w:after="0" w:line="240" w:lineRule="auto"/>
                    <w:rPr>
                      <w:rFonts w:ascii="Arial" w:eastAsia="Times New Roman" w:hAnsi="Arial" w:cs="Arial"/>
                      <w:color w:val="0563C1"/>
                      <w:kern w:val="0"/>
                      <w:sz w:val="22"/>
                      <w:szCs w:val="22"/>
                      <w:lang w:eastAsia="en-GB"/>
                      <w14:ligatures w14:val="none"/>
                    </w:rPr>
                  </w:pPr>
                  <w:r w:rsidRPr="009E25EB">
                    <w:rPr>
                      <w:rFonts w:ascii="Arial" w:eastAsia="Times New Roman" w:hAnsi="Arial" w:cs="Arial"/>
                      <w:color w:val="000000" w:themeColor="text1"/>
                      <w:kern w:val="0"/>
                      <w:sz w:val="22"/>
                      <w:szCs w:val="22"/>
                      <w:lang w:eastAsia="en-GB"/>
                      <w14:ligatures w14:val="none"/>
                    </w:rPr>
                    <w:t>Dispensing Opticians can access free online safeguarding training from ABDO (for ABDO members) or from HEIW.</w:t>
                  </w:r>
                </w:p>
              </w:tc>
            </w:tr>
            <w:tr w:rsidR="005924AC" w:rsidRPr="006B4708" w14:paraId="211FE614" w14:textId="77777777" w:rsidTr="00244092">
              <w:trPr>
                <w:trHeight w:val="6600"/>
              </w:trPr>
              <w:tc>
                <w:tcPr>
                  <w:tcW w:w="10980" w:type="dxa"/>
                  <w:tcBorders>
                    <w:top w:val="nil"/>
                    <w:left w:val="nil"/>
                    <w:bottom w:val="nil"/>
                    <w:right w:val="nil"/>
                  </w:tcBorders>
                  <w:vAlign w:val="bottom"/>
                  <w:hideMark/>
                </w:tcPr>
                <w:p w14:paraId="21BB14F6" w14:textId="56CC0FC6" w:rsidR="005924AC" w:rsidRPr="006B4708" w:rsidRDefault="005924AC" w:rsidP="005924A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lastRenderedPageBreak/>
                    <w:t xml:space="preserve"> </w:t>
                  </w:r>
                </w:p>
              </w:tc>
            </w:tr>
          </w:tbl>
          <w:p w14:paraId="2E6D08E9" w14:textId="77777777" w:rsidR="005924AC" w:rsidRPr="006B4708" w:rsidRDefault="005924AC" w:rsidP="005924AC">
            <w:pPr>
              <w:rPr>
                <w:rFonts w:ascii="Arial" w:hAnsi="Arial" w:cs="Arial"/>
              </w:rPr>
            </w:pPr>
          </w:p>
        </w:tc>
      </w:tr>
    </w:tbl>
    <w:p w14:paraId="48B11A2B" w14:textId="77777777" w:rsidR="00583EF1" w:rsidRPr="006B4708" w:rsidRDefault="00583EF1">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38E62D22" w14:textId="77777777" w:rsidTr="001A59CD">
        <w:tc>
          <w:tcPr>
            <w:tcW w:w="5382" w:type="dxa"/>
          </w:tcPr>
          <w:p w14:paraId="66289BCA" w14:textId="66538037" w:rsidR="001A59CD" w:rsidRPr="006B4708" w:rsidRDefault="001A59CD" w:rsidP="00D520D4">
            <w:pPr>
              <w:rPr>
                <w:rFonts w:ascii="Arial" w:hAnsi="Arial" w:cs="Arial"/>
                <w:b/>
                <w:bCs/>
              </w:rPr>
            </w:pPr>
            <w:r w:rsidRPr="006B4708">
              <w:rPr>
                <w:rFonts w:ascii="Arial" w:hAnsi="Arial" w:cs="Arial"/>
                <w:b/>
                <w:bCs/>
              </w:rPr>
              <w:t>Template Section: TIMELY</w:t>
            </w:r>
          </w:p>
        </w:tc>
        <w:tc>
          <w:tcPr>
            <w:tcW w:w="9355" w:type="dxa"/>
          </w:tcPr>
          <w:p w14:paraId="3EED83CD" w14:textId="77777777" w:rsidR="001A59CD" w:rsidRPr="006B4708" w:rsidRDefault="001A59CD" w:rsidP="00D520D4">
            <w:pPr>
              <w:rPr>
                <w:rFonts w:ascii="Arial" w:hAnsi="Arial" w:cs="Arial"/>
                <w:b/>
                <w:bCs/>
              </w:rPr>
            </w:pPr>
          </w:p>
        </w:tc>
      </w:tr>
      <w:tr w:rsidR="001A59CD" w:rsidRPr="006B4708" w14:paraId="38168481" w14:textId="77777777" w:rsidTr="001A59CD">
        <w:tc>
          <w:tcPr>
            <w:tcW w:w="5382" w:type="dxa"/>
          </w:tcPr>
          <w:p w14:paraId="715E4D23"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9355" w:type="dxa"/>
          </w:tcPr>
          <w:p w14:paraId="49C2251C"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1A59CD" w:rsidRPr="006B4708" w14:paraId="779058EF" w14:textId="77777777" w:rsidTr="001A59CD">
        <w:tc>
          <w:tcPr>
            <w:tcW w:w="5382" w:type="dxa"/>
          </w:tcPr>
          <w:p w14:paraId="52E620D4" w14:textId="7EC4533A" w:rsidR="001A59CD" w:rsidRPr="006B4708" w:rsidRDefault="001A59CD" w:rsidP="00D520D4">
            <w:pPr>
              <w:rPr>
                <w:rFonts w:ascii="Arial" w:hAnsi="Arial" w:cs="Arial"/>
              </w:rPr>
            </w:pPr>
            <w:r w:rsidRPr="006B4708">
              <w:rPr>
                <w:rFonts w:ascii="Arial" w:hAnsi="Arial" w:cs="Arial"/>
              </w:rPr>
              <w:t>Access to Services</w:t>
            </w:r>
          </w:p>
        </w:tc>
        <w:tc>
          <w:tcPr>
            <w:tcW w:w="9355" w:type="dxa"/>
          </w:tcPr>
          <w:p w14:paraId="12D2859D" w14:textId="77777777" w:rsidR="001A59CD" w:rsidRDefault="001A59CD" w:rsidP="00D520D4">
            <w:pPr>
              <w:rPr>
                <w:rFonts w:ascii="Arial" w:hAnsi="Arial" w:cs="Arial"/>
              </w:rPr>
            </w:pPr>
            <w:r w:rsidRPr="006B4708">
              <w:rPr>
                <w:rFonts w:ascii="Arial" w:hAnsi="Arial" w:cs="Arial"/>
              </w:rPr>
              <w:t xml:space="preserve">For fixed premises also providing mobile WGOS, you may wish to duplicate the section for Core Hours and indicate your fixed premises WGOS Core Hours and your mobile services WGOS Core Hours. For mobile-only Practices, a submission is required for each Health </w:t>
            </w:r>
            <w:r w:rsidRPr="006B4708">
              <w:rPr>
                <w:rFonts w:ascii="Arial" w:hAnsi="Arial" w:cs="Arial"/>
              </w:rPr>
              <w:lastRenderedPageBreak/>
              <w:t>Board where you provide WGOS. Practices submitting multiple submissions may find that some of the information provided is the same for each individual submission</w:t>
            </w:r>
            <w:r w:rsidR="00F515E2">
              <w:rPr>
                <w:rFonts w:ascii="Arial" w:hAnsi="Arial" w:cs="Arial"/>
              </w:rPr>
              <w:t>.</w:t>
            </w:r>
          </w:p>
          <w:p w14:paraId="699638D7" w14:textId="64597D3A" w:rsidR="00F515E2" w:rsidRPr="00F515E2" w:rsidRDefault="00F515E2" w:rsidP="00F515E2">
            <w:pPr>
              <w:rPr>
                <w:rFonts w:ascii="Arial" w:hAnsi="Arial" w:cs="Arial"/>
              </w:rPr>
            </w:pPr>
            <w:r w:rsidRPr="00F515E2">
              <w:rPr>
                <w:rFonts w:ascii="Arial" w:hAnsi="Arial" w:cs="Arial"/>
              </w:rPr>
              <w:t>Opening Hours – these are the hours that you have notified to the</w:t>
            </w:r>
            <w:r>
              <w:rPr>
                <w:rFonts w:ascii="Arial" w:hAnsi="Arial" w:cs="Arial"/>
              </w:rPr>
              <w:t xml:space="preserve"> local health board </w:t>
            </w:r>
            <w:r w:rsidRPr="00F515E2">
              <w:rPr>
                <w:rFonts w:ascii="Arial" w:hAnsi="Arial" w:cs="Arial"/>
              </w:rPr>
              <w:t>that your practice is open to the public (WGOS services may not be available throughout 100% of this time)</w:t>
            </w:r>
          </w:p>
          <w:p w14:paraId="430F7628" w14:textId="77777777" w:rsidR="00F515E2" w:rsidRPr="00F515E2" w:rsidRDefault="00F515E2" w:rsidP="00F515E2">
            <w:pPr>
              <w:rPr>
                <w:rFonts w:ascii="Arial" w:hAnsi="Arial" w:cs="Arial"/>
              </w:rPr>
            </w:pPr>
          </w:p>
          <w:p w14:paraId="4334C582" w14:textId="6C58719C" w:rsidR="00F515E2" w:rsidRPr="00F515E2" w:rsidRDefault="00F515E2" w:rsidP="00F515E2">
            <w:pPr>
              <w:rPr>
                <w:rFonts w:ascii="Arial" w:hAnsi="Arial" w:cs="Arial"/>
              </w:rPr>
            </w:pPr>
            <w:r w:rsidRPr="00F515E2">
              <w:rPr>
                <w:rFonts w:ascii="Arial" w:hAnsi="Arial" w:cs="Arial"/>
              </w:rPr>
              <w:t xml:space="preserve">Core Hours – these are the hours that you have provided to the </w:t>
            </w:r>
            <w:r>
              <w:rPr>
                <w:rFonts w:ascii="Arial" w:hAnsi="Arial" w:cs="Arial"/>
              </w:rPr>
              <w:t xml:space="preserve">local health board </w:t>
            </w:r>
            <w:r w:rsidRPr="00F515E2">
              <w:rPr>
                <w:rFonts w:ascii="Arial" w:hAnsi="Arial" w:cs="Arial"/>
              </w:rPr>
              <w:t>to state when you routinely provide WGOS 1 and 2 services. Do not use this spreadsheet to notify changes to the LHB.</w:t>
            </w:r>
          </w:p>
          <w:p w14:paraId="6186484B" w14:textId="5C9A7B8E" w:rsidR="00F515E2" w:rsidRPr="006B4708" w:rsidRDefault="00F515E2" w:rsidP="00D520D4">
            <w:pPr>
              <w:rPr>
                <w:rFonts w:ascii="Arial" w:hAnsi="Arial" w:cs="Arial"/>
              </w:rPr>
            </w:pPr>
          </w:p>
        </w:tc>
      </w:tr>
    </w:tbl>
    <w:p w14:paraId="2BEA1F33" w14:textId="77777777" w:rsidR="00583EF1" w:rsidRPr="006B4708" w:rsidRDefault="00583EF1">
      <w:pPr>
        <w:rPr>
          <w:rFonts w:ascii="Arial" w:hAnsi="Arial" w:cs="Arial"/>
          <w:sz w:val="22"/>
          <w:szCs w:val="22"/>
        </w:rPr>
      </w:pPr>
    </w:p>
    <w:tbl>
      <w:tblPr>
        <w:tblStyle w:val="TableGrid"/>
        <w:tblW w:w="14737" w:type="dxa"/>
        <w:tblLook w:val="04A0" w:firstRow="1" w:lastRow="0" w:firstColumn="1" w:lastColumn="0" w:noHBand="0" w:noVBand="1"/>
      </w:tblPr>
      <w:tblGrid>
        <w:gridCol w:w="4248"/>
        <w:gridCol w:w="10489"/>
      </w:tblGrid>
      <w:tr w:rsidR="001A59CD" w:rsidRPr="006B4708" w14:paraId="1B92F2B7" w14:textId="77777777" w:rsidTr="008B7726">
        <w:tc>
          <w:tcPr>
            <w:tcW w:w="4248" w:type="dxa"/>
          </w:tcPr>
          <w:p w14:paraId="671ACCC0" w14:textId="7A855895" w:rsidR="001A59CD" w:rsidRPr="006B4708" w:rsidRDefault="001A59CD" w:rsidP="00D520D4">
            <w:pPr>
              <w:rPr>
                <w:rFonts w:ascii="Arial" w:hAnsi="Arial" w:cs="Arial"/>
                <w:b/>
                <w:bCs/>
              </w:rPr>
            </w:pPr>
            <w:r w:rsidRPr="006B4708">
              <w:rPr>
                <w:rFonts w:ascii="Arial" w:hAnsi="Arial" w:cs="Arial"/>
                <w:b/>
                <w:bCs/>
              </w:rPr>
              <w:t>Template Section: EFFECTIVE</w:t>
            </w:r>
          </w:p>
        </w:tc>
        <w:tc>
          <w:tcPr>
            <w:tcW w:w="10489" w:type="dxa"/>
          </w:tcPr>
          <w:p w14:paraId="0A2DD6B7" w14:textId="77777777" w:rsidR="001A59CD" w:rsidRPr="006B4708" w:rsidRDefault="001A59CD" w:rsidP="00D520D4">
            <w:pPr>
              <w:rPr>
                <w:rFonts w:ascii="Arial" w:hAnsi="Arial" w:cs="Arial"/>
                <w:b/>
                <w:bCs/>
              </w:rPr>
            </w:pPr>
          </w:p>
        </w:tc>
      </w:tr>
      <w:tr w:rsidR="001A59CD" w:rsidRPr="006B4708" w14:paraId="1BF4C1B4" w14:textId="77777777" w:rsidTr="008B7726">
        <w:tc>
          <w:tcPr>
            <w:tcW w:w="4248" w:type="dxa"/>
          </w:tcPr>
          <w:p w14:paraId="6F760DDA"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10489" w:type="dxa"/>
          </w:tcPr>
          <w:p w14:paraId="1EFE46F4"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AD4100" w:rsidRPr="006B4708" w14:paraId="71D7505C" w14:textId="77777777" w:rsidTr="008B7726">
        <w:tc>
          <w:tcPr>
            <w:tcW w:w="4248" w:type="dxa"/>
            <w:tcBorders>
              <w:top w:val="single" w:sz="4" w:space="0" w:color="FFFFFF"/>
              <w:left w:val="nil"/>
              <w:bottom w:val="single" w:sz="4" w:space="0" w:color="FFFFFF"/>
              <w:right w:val="single" w:sz="4" w:space="0" w:color="FFFFFF"/>
            </w:tcBorders>
            <w:shd w:val="clear" w:color="000000" w:fill="BF8F00"/>
            <w:vAlign w:val="center"/>
          </w:tcPr>
          <w:p w14:paraId="17B7DFAC" w14:textId="080C6462" w:rsidR="00AD4100" w:rsidRPr="006B4708" w:rsidRDefault="00AD4100" w:rsidP="00AD4100">
            <w:pPr>
              <w:rPr>
                <w:rFonts w:ascii="Arial" w:hAnsi="Arial" w:cs="Arial"/>
              </w:rPr>
            </w:pPr>
            <w:r w:rsidRPr="006B4708">
              <w:rPr>
                <w:rFonts w:ascii="Arial" w:hAnsi="Arial" w:cs="Arial"/>
                <w:color w:val="FFFFFF"/>
              </w:rPr>
              <w:t>Quality Improvement Skills Training - Foundations in Improvement</w:t>
            </w:r>
          </w:p>
        </w:tc>
        <w:tc>
          <w:tcPr>
            <w:tcW w:w="10489" w:type="dxa"/>
          </w:tcPr>
          <w:p w14:paraId="040C95B1" w14:textId="77777777" w:rsidR="00AD4100" w:rsidRPr="006B4708" w:rsidRDefault="00AD4100" w:rsidP="00AD4100">
            <w:pPr>
              <w:rPr>
                <w:rFonts w:ascii="Arial" w:hAnsi="Arial" w:cs="Arial"/>
              </w:rPr>
            </w:pPr>
          </w:p>
        </w:tc>
      </w:tr>
      <w:tr w:rsidR="00AD4100" w:rsidRPr="006B4708" w14:paraId="29E5CD40"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6C32C7F0" w14:textId="1ACA0ED7" w:rsidR="00AD4100" w:rsidRPr="006B4708" w:rsidRDefault="00AD4100" w:rsidP="00AD4100">
            <w:pPr>
              <w:rPr>
                <w:rFonts w:ascii="Arial" w:hAnsi="Arial" w:cs="Arial"/>
              </w:rPr>
            </w:pPr>
            <w:r w:rsidRPr="006B4708">
              <w:rPr>
                <w:rFonts w:ascii="Arial" w:hAnsi="Arial" w:cs="Arial"/>
                <w:color w:val="FFFFFF"/>
              </w:rPr>
              <w:t>Have all practice managers and employees involved in the provision of NHS GOS Wales completed the Improving Quality Together bronze level (IQT bronze) e-learning package? This must include anyone who works at least one day in the practice.</w:t>
            </w:r>
          </w:p>
        </w:tc>
        <w:tc>
          <w:tcPr>
            <w:tcW w:w="10489" w:type="dxa"/>
          </w:tcPr>
          <w:p w14:paraId="4FA93D78" w14:textId="77777777" w:rsidR="00AD78B8" w:rsidRPr="006B4708" w:rsidRDefault="00AD78B8" w:rsidP="00AD4100">
            <w:pPr>
              <w:rPr>
                <w:rFonts w:ascii="Arial" w:hAnsi="Arial" w:cs="Arial"/>
                <w:b/>
                <w:bCs/>
              </w:rPr>
            </w:pPr>
            <w:r w:rsidRPr="006B4708">
              <w:rPr>
                <w:rFonts w:ascii="Arial" w:hAnsi="Arial" w:cs="Arial"/>
                <w:b/>
                <w:bCs/>
              </w:rPr>
              <w:t xml:space="preserve">To achieve compliance:                                                                                    </w:t>
            </w:r>
          </w:p>
          <w:p w14:paraId="732D3F64" w14:textId="05FADA00" w:rsidR="00AD4100" w:rsidRPr="006B4708" w:rsidRDefault="00AD78B8" w:rsidP="00643203">
            <w:pPr>
              <w:rPr>
                <w:rFonts w:ascii="Arial" w:hAnsi="Arial" w:cs="Arial"/>
              </w:rPr>
            </w:pPr>
            <w:r w:rsidRPr="006B4708">
              <w:rPr>
                <w:rFonts w:ascii="Arial" w:hAnsi="Arial" w:cs="Arial"/>
              </w:rPr>
              <w:t xml:space="preserve">All practice staff members </w:t>
            </w:r>
            <w:r w:rsidR="00643203" w:rsidRPr="006B4708">
              <w:rPr>
                <w:rFonts w:ascii="Arial" w:hAnsi="Arial" w:cs="Arial"/>
              </w:rPr>
              <w:t xml:space="preserve">(including new starters) prior to </w:t>
            </w:r>
            <w:r w:rsidRPr="006B4708">
              <w:rPr>
                <w:rFonts w:ascii="Arial" w:hAnsi="Arial" w:cs="Arial"/>
              </w:rPr>
              <w:t>providing</w:t>
            </w:r>
            <w:r w:rsidR="00643203" w:rsidRPr="006B4708">
              <w:rPr>
                <w:rFonts w:ascii="Arial" w:hAnsi="Arial" w:cs="Arial"/>
              </w:rPr>
              <w:t>/supporting</w:t>
            </w:r>
            <w:r w:rsidRPr="006B4708">
              <w:rPr>
                <w:rFonts w:ascii="Arial" w:hAnsi="Arial" w:cs="Arial"/>
              </w:rPr>
              <w:t xml:space="preserve"> WGOS must have completed the HEIW Optometry Improving Quality Together Foundations e-learning package as part of their mandatory WGOS training. More details can be found in the NWSSP newsletter </w:t>
            </w:r>
            <w:hyperlink r:id="rId137" w:history="1">
              <w:r w:rsidR="00643203" w:rsidRPr="006B4708">
                <w:rPr>
                  <w:rStyle w:val="Hyperlink"/>
                  <w:rFonts w:ascii="Arial" w:hAnsi="Arial" w:cs="Arial"/>
                </w:rPr>
                <w:t>https://www.nhs.wales/sa/eye-care-wales/eye-care-docs/eng-wgos-newsletter/wgos-newsletter-4-pdf/</w:t>
              </w:r>
            </w:hyperlink>
            <w:r w:rsidRPr="006B4708">
              <w:rPr>
                <w:rFonts w:ascii="Arial" w:hAnsi="Arial" w:cs="Arial"/>
              </w:rPr>
              <w:t xml:space="preserve">     Practice staff members can download/</w:t>
            </w:r>
            <w:r w:rsidR="00727CE2" w:rsidRPr="006B4708">
              <w:rPr>
                <w:rFonts w:ascii="Arial" w:hAnsi="Arial" w:cs="Arial"/>
              </w:rPr>
              <w:t>pri</w:t>
            </w:r>
            <w:r w:rsidRPr="006B4708">
              <w:rPr>
                <w:rFonts w:ascii="Arial" w:hAnsi="Arial" w:cs="Arial"/>
              </w:rPr>
              <w:t xml:space="preserve">nt off confirmation of e-learning completion through the HEIW website.                                                                    </w:t>
            </w:r>
          </w:p>
        </w:tc>
      </w:tr>
      <w:tr w:rsidR="00AD4100" w:rsidRPr="006B4708" w14:paraId="24EED1D3"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6FFFD5B5" w14:textId="5105EC9D" w:rsidR="00AD4100" w:rsidRPr="006B4708" w:rsidRDefault="00AD4100" w:rsidP="00AD4100">
            <w:pPr>
              <w:rPr>
                <w:rFonts w:ascii="Arial" w:hAnsi="Arial" w:cs="Arial"/>
              </w:rPr>
            </w:pPr>
            <w:r w:rsidRPr="006B4708">
              <w:rPr>
                <w:rFonts w:ascii="Arial" w:hAnsi="Arial" w:cs="Arial"/>
                <w:color w:val="FFFFFF"/>
              </w:rPr>
              <w:t>Has anyone in the practice completed a Silver/ improvement in practice QI project? If yes, please state the date of the project completion, the title of the project and the names of the staff members involved in it.</w:t>
            </w:r>
          </w:p>
        </w:tc>
        <w:tc>
          <w:tcPr>
            <w:tcW w:w="10489" w:type="dxa"/>
          </w:tcPr>
          <w:p w14:paraId="747A5853" w14:textId="66414742" w:rsidR="00C00893" w:rsidRPr="006B4708" w:rsidRDefault="00727CE2" w:rsidP="00AD4100">
            <w:pPr>
              <w:rPr>
                <w:rFonts w:ascii="Arial" w:hAnsi="Arial" w:cs="Arial"/>
              </w:rPr>
            </w:pPr>
            <w:r w:rsidRPr="006B4708">
              <w:rPr>
                <w:rFonts w:ascii="Arial" w:hAnsi="Arial" w:cs="Arial"/>
              </w:rPr>
              <w:t xml:space="preserve">This is not </w:t>
            </w:r>
            <w:r w:rsidR="008B7726" w:rsidRPr="006B4708">
              <w:rPr>
                <w:rFonts w:ascii="Arial" w:hAnsi="Arial" w:cs="Arial"/>
              </w:rPr>
              <w:t>mandatory,</w:t>
            </w:r>
            <w:r w:rsidRPr="006B4708">
              <w:rPr>
                <w:rFonts w:ascii="Arial" w:hAnsi="Arial" w:cs="Arial"/>
              </w:rPr>
              <w:t xml:space="preserve"> but this positive offer is available to Practices </w:t>
            </w:r>
            <w:hyperlink r:id="rId138" w:history="1">
              <w:r w:rsidR="00C00893" w:rsidRPr="006B4708">
                <w:rPr>
                  <w:rStyle w:val="Hyperlink"/>
                  <w:rFonts w:ascii="Arial" w:hAnsi="Arial" w:cs="Arial"/>
                </w:rPr>
                <w:t>https://heiw.nhs.wales/support/quality-improvement-skills-training-qist/</w:t>
              </w:r>
            </w:hyperlink>
            <w:r w:rsidRPr="006B4708">
              <w:rPr>
                <w:rFonts w:ascii="Arial" w:hAnsi="Arial" w:cs="Arial"/>
              </w:rPr>
              <w:t xml:space="preserve"> </w:t>
            </w:r>
          </w:p>
          <w:p w14:paraId="3FE1324E" w14:textId="5504D67B" w:rsidR="00AD4100" w:rsidRPr="006B4708" w:rsidRDefault="00727CE2" w:rsidP="00AD4100">
            <w:pPr>
              <w:rPr>
                <w:rFonts w:ascii="Arial" w:hAnsi="Arial" w:cs="Arial"/>
              </w:rPr>
            </w:pPr>
            <w:r w:rsidRPr="006B4708">
              <w:rPr>
                <w:rFonts w:ascii="Arial" w:hAnsi="Arial" w:cs="Arial"/>
              </w:rPr>
              <w:t xml:space="preserve">Further information can be obtained from HEIW on </w:t>
            </w:r>
            <w:hyperlink r:id="rId139" w:history="1">
              <w:r w:rsidR="008B7726" w:rsidRPr="006B4708">
                <w:rPr>
                  <w:rStyle w:val="Hyperlink"/>
                  <w:rFonts w:ascii="Arial" w:hAnsi="Arial" w:cs="Arial"/>
                </w:rPr>
                <w:t>heiw.optometry@wales.nhs.uk</w:t>
              </w:r>
            </w:hyperlink>
          </w:p>
          <w:p w14:paraId="44B66934" w14:textId="6C0257AF" w:rsidR="008B7726" w:rsidRPr="006B4708" w:rsidRDefault="008B7726" w:rsidP="00AD4100">
            <w:pPr>
              <w:rPr>
                <w:rFonts w:ascii="Arial" w:hAnsi="Arial" w:cs="Arial"/>
              </w:rPr>
            </w:pPr>
          </w:p>
        </w:tc>
      </w:tr>
      <w:tr w:rsidR="008B7726" w:rsidRPr="006B4708" w14:paraId="09C41A3B"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78F44EA3" w14:textId="6E67F078" w:rsidR="008B7726" w:rsidRPr="006B4708" w:rsidRDefault="008B7726" w:rsidP="008B7726">
            <w:pPr>
              <w:rPr>
                <w:rFonts w:ascii="Arial" w:hAnsi="Arial" w:cs="Arial"/>
              </w:rPr>
            </w:pPr>
            <w:r w:rsidRPr="006B4708">
              <w:rPr>
                <w:rFonts w:ascii="Arial" w:hAnsi="Arial" w:cs="Arial"/>
                <w:color w:val="FFFFFF"/>
              </w:rPr>
              <w:t>Would your practice like to do a funded Silver/ improvement in practice QI project?</w:t>
            </w:r>
          </w:p>
        </w:tc>
        <w:tc>
          <w:tcPr>
            <w:tcW w:w="10489" w:type="dxa"/>
          </w:tcPr>
          <w:p w14:paraId="49A1CB71" w14:textId="309B49ED" w:rsidR="008B7726" w:rsidRPr="006B4708" w:rsidRDefault="008B7726" w:rsidP="008B7726">
            <w:pPr>
              <w:rPr>
                <w:rFonts w:ascii="Arial" w:hAnsi="Arial" w:cs="Arial"/>
              </w:rPr>
            </w:pPr>
            <w:r w:rsidRPr="006B4708">
              <w:rPr>
                <w:rFonts w:ascii="Arial" w:hAnsi="Arial" w:cs="Arial"/>
              </w:rPr>
              <w:t xml:space="preserve">This is not mandatory, but this positive offer is available to Practices </w:t>
            </w:r>
            <w:hyperlink r:id="rId140" w:history="1">
              <w:r w:rsidRPr="006B4708">
                <w:rPr>
                  <w:rStyle w:val="Hyperlink"/>
                  <w:rFonts w:ascii="Arial" w:hAnsi="Arial" w:cs="Arial"/>
                </w:rPr>
                <w:t>https://heiw.nhs.wales/support/quality-improvement-skills-training-qist/</w:t>
              </w:r>
            </w:hyperlink>
            <w:r w:rsidRPr="006B4708">
              <w:rPr>
                <w:rFonts w:ascii="Arial" w:hAnsi="Arial" w:cs="Arial"/>
              </w:rPr>
              <w:t xml:space="preserve"> </w:t>
            </w:r>
          </w:p>
          <w:p w14:paraId="5F0681D2" w14:textId="77777777" w:rsidR="008B7726" w:rsidRPr="006B4708" w:rsidRDefault="008B7726" w:rsidP="008B7726">
            <w:pPr>
              <w:rPr>
                <w:rFonts w:ascii="Arial" w:hAnsi="Arial" w:cs="Arial"/>
              </w:rPr>
            </w:pPr>
            <w:r w:rsidRPr="006B4708">
              <w:rPr>
                <w:rFonts w:ascii="Arial" w:hAnsi="Arial" w:cs="Arial"/>
              </w:rPr>
              <w:t xml:space="preserve">Further information can be obtained from HEIW on </w:t>
            </w:r>
            <w:hyperlink r:id="rId141" w:history="1">
              <w:r w:rsidRPr="006B4708">
                <w:rPr>
                  <w:rStyle w:val="Hyperlink"/>
                  <w:rFonts w:ascii="Arial" w:hAnsi="Arial" w:cs="Arial"/>
                </w:rPr>
                <w:t>heiw.optometry@wales.nhs.uk</w:t>
              </w:r>
            </w:hyperlink>
          </w:p>
          <w:p w14:paraId="4F79ABE4" w14:textId="03393435" w:rsidR="008B7726" w:rsidRPr="006B4708" w:rsidRDefault="008B7726" w:rsidP="008B7726">
            <w:pPr>
              <w:rPr>
                <w:rFonts w:ascii="Arial" w:hAnsi="Arial" w:cs="Arial"/>
              </w:rPr>
            </w:pPr>
          </w:p>
        </w:tc>
      </w:tr>
      <w:tr w:rsidR="008B7726" w:rsidRPr="006B4708" w14:paraId="6B3A3758" w14:textId="77777777" w:rsidTr="008B7726">
        <w:tc>
          <w:tcPr>
            <w:tcW w:w="4248" w:type="dxa"/>
            <w:tcBorders>
              <w:top w:val="single" w:sz="4" w:space="0" w:color="FFFFFF"/>
              <w:left w:val="nil"/>
              <w:bottom w:val="single" w:sz="4" w:space="0" w:color="FFFFFF"/>
              <w:right w:val="single" w:sz="4" w:space="0" w:color="FFFFFF"/>
            </w:tcBorders>
            <w:shd w:val="clear" w:color="000000" w:fill="BF8F00"/>
            <w:vAlign w:val="center"/>
          </w:tcPr>
          <w:p w14:paraId="24A93EB7" w14:textId="6ECFBFFE" w:rsidR="008B7726" w:rsidRPr="006B4708" w:rsidRDefault="008B7726" w:rsidP="008B7726">
            <w:pPr>
              <w:rPr>
                <w:rFonts w:ascii="Arial" w:hAnsi="Arial" w:cs="Arial"/>
              </w:rPr>
            </w:pPr>
            <w:r w:rsidRPr="006B4708">
              <w:rPr>
                <w:rFonts w:ascii="Arial" w:hAnsi="Arial" w:cs="Arial"/>
                <w:color w:val="FFFFFF"/>
              </w:rPr>
              <w:t>Record Keeping</w:t>
            </w:r>
          </w:p>
        </w:tc>
        <w:tc>
          <w:tcPr>
            <w:tcW w:w="10489" w:type="dxa"/>
          </w:tcPr>
          <w:p w14:paraId="0BD7A74F" w14:textId="77777777" w:rsidR="008B7726" w:rsidRPr="006B4708" w:rsidRDefault="008B7726" w:rsidP="008B7726">
            <w:pPr>
              <w:rPr>
                <w:rFonts w:ascii="Arial" w:hAnsi="Arial" w:cs="Arial"/>
              </w:rPr>
            </w:pPr>
          </w:p>
        </w:tc>
      </w:tr>
      <w:tr w:rsidR="008B7726" w:rsidRPr="006B4708" w14:paraId="379A633B"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336A2D45" w14:textId="6F0A10A8" w:rsidR="008B7726" w:rsidRPr="006B4708" w:rsidRDefault="008B7726" w:rsidP="008B7726">
            <w:pPr>
              <w:rPr>
                <w:rFonts w:ascii="Arial" w:hAnsi="Arial" w:cs="Arial"/>
              </w:rPr>
            </w:pPr>
            <w:r w:rsidRPr="006B4708">
              <w:rPr>
                <w:rFonts w:ascii="Arial" w:hAnsi="Arial" w:cs="Arial"/>
                <w:color w:val="FFFFFF"/>
              </w:rPr>
              <w:t>What types of records are held in the Practice e.g. paper/electronic/both?</w:t>
            </w:r>
          </w:p>
        </w:tc>
        <w:tc>
          <w:tcPr>
            <w:tcW w:w="10489" w:type="dxa"/>
          </w:tcPr>
          <w:p w14:paraId="0B57851D" w14:textId="55861469" w:rsidR="008B7726" w:rsidRPr="006B4708" w:rsidRDefault="008B7726" w:rsidP="008B7726">
            <w:pPr>
              <w:rPr>
                <w:rFonts w:ascii="Arial" w:hAnsi="Arial" w:cs="Arial"/>
              </w:rPr>
            </w:pPr>
            <w:r w:rsidRPr="006B4708">
              <w:rPr>
                <w:rFonts w:ascii="Arial" w:hAnsi="Arial" w:cs="Arial"/>
              </w:rPr>
              <w:t>Please indicate what type of patient records are held in the Practice</w:t>
            </w:r>
          </w:p>
        </w:tc>
      </w:tr>
      <w:tr w:rsidR="008B7726" w:rsidRPr="006B4708" w14:paraId="6412657D"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38DDA307" w14:textId="2DA0EC68" w:rsidR="008B7726" w:rsidRPr="006B4708" w:rsidRDefault="008B7726" w:rsidP="008B7726">
            <w:pPr>
              <w:rPr>
                <w:rFonts w:ascii="Arial" w:hAnsi="Arial" w:cs="Arial"/>
              </w:rPr>
            </w:pPr>
            <w:r w:rsidRPr="006B4708">
              <w:rPr>
                <w:rFonts w:ascii="Arial" w:hAnsi="Arial" w:cs="Arial"/>
                <w:color w:val="FFFFFF"/>
              </w:rPr>
              <w:t>Please confirm the name of the practice management system that is in use.</w:t>
            </w:r>
          </w:p>
        </w:tc>
        <w:tc>
          <w:tcPr>
            <w:tcW w:w="10489" w:type="dxa"/>
          </w:tcPr>
          <w:p w14:paraId="29C42028" w14:textId="1C017E68" w:rsidR="008B7726" w:rsidRPr="006B4708" w:rsidRDefault="008B7726" w:rsidP="008B7726">
            <w:pPr>
              <w:rPr>
                <w:rFonts w:ascii="Arial" w:hAnsi="Arial" w:cs="Arial"/>
              </w:rPr>
            </w:pPr>
            <w:r w:rsidRPr="006B4708">
              <w:rPr>
                <w:rFonts w:ascii="Arial" w:hAnsi="Arial" w:cs="Arial"/>
              </w:rPr>
              <w:t>Practice management systems = electronic record systems</w:t>
            </w:r>
          </w:p>
        </w:tc>
      </w:tr>
      <w:tr w:rsidR="008B7726" w:rsidRPr="006B4708" w14:paraId="23C1DA5C"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30CC46C6" w14:textId="6151D266" w:rsidR="008B7726" w:rsidRPr="006B4708" w:rsidRDefault="008B7726" w:rsidP="008B7726">
            <w:pPr>
              <w:rPr>
                <w:rFonts w:ascii="Arial" w:hAnsi="Arial" w:cs="Arial"/>
              </w:rPr>
            </w:pPr>
            <w:r w:rsidRPr="006B4708">
              <w:rPr>
                <w:rFonts w:ascii="Arial" w:hAnsi="Arial" w:cs="Arial"/>
                <w:color w:val="FFFFFF"/>
              </w:rPr>
              <w:lastRenderedPageBreak/>
              <w:t>If a mix of paper and electronic records, please confirm what is kept electronically.</w:t>
            </w:r>
          </w:p>
        </w:tc>
        <w:tc>
          <w:tcPr>
            <w:tcW w:w="10489" w:type="dxa"/>
          </w:tcPr>
          <w:p w14:paraId="27C3F605" w14:textId="59001485" w:rsidR="008B7726" w:rsidRPr="006B4708" w:rsidRDefault="008B7726" w:rsidP="008B7726">
            <w:pPr>
              <w:rPr>
                <w:rFonts w:ascii="Arial" w:hAnsi="Arial" w:cs="Arial"/>
              </w:rPr>
            </w:pPr>
            <w:r w:rsidRPr="006B4708">
              <w:rPr>
                <w:rFonts w:ascii="Arial" w:hAnsi="Arial" w:cs="Arial"/>
              </w:rPr>
              <w:t xml:space="preserve">For example, a Practice may use an electronic practice management system as a diary management system but use paper patient </w:t>
            </w:r>
            <w:r w:rsidR="00F772A6" w:rsidRPr="006B4708">
              <w:rPr>
                <w:rFonts w:ascii="Arial" w:hAnsi="Arial" w:cs="Arial"/>
              </w:rPr>
              <w:t xml:space="preserve">clinical </w:t>
            </w:r>
            <w:r w:rsidRPr="006B4708">
              <w:rPr>
                <w:rFonts w:ascii="Arial" w:hAnsi="Arial" w:cs="Arial"/>
              </w:rPr>
              <w:t>records.</w:t>
            </w:r>
          </w:p>
        </w:tc>
      </w:tr>
      <w:tr w:rsidR="008B7726" w:rsidRPr="006B4708" w14:paraId="085BD29A"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5EE2CC45" w14:textId="241F77CF" w:rsidR="008B7726" w:rsidRPr="006B4708" w:rsidRDefault="008B7726" w:rsidP="008B7726">
            <w:pPr>
              <w:rPr>
                <w:rFonts w:ascii="Arial" w:hAnsi="Arial" w:cs="Arial"/>
              </w:rPr>
            </w:pPr>
            <w:r w:rsidRPr="006B4708">
              <w:rPr>
                <w:rFonts w:ascii="Arial" w:hAnsi="Arial" w:cs="Arial"/>
                <w:color w:val="FFFFFF"/>
              </w:rPr>
              <w:t>How are the paper/electronic records stored within the practice?</w:t>
            </w:r>
          </w:p>
        </w:tc>
        <w:tc>
          <w:tcPr>
            <w:tcW w:w="10489" w:type="dxa"/>
          </w:tcPr>
          <w:p w14:paraId="2BA72222" w14:textId="6FE7A020" w:rsidR="008B7726" w:rsidRPr="006B4708" w:rsidRDefault="008B7726" w:rsidP="008B7726">
            <w:pPr>
              <w:rPr>
                <w:rFonts w:ascii="Arial" w:hAnsi="Arial" w:cs="Arial"/>
              </w:rPr>
            </w:pPr>
            <w:r w:rsidRPr="006B4708">
              <w:rPr>
                <w:rFonts w:ascii="Arial" w:hAnsi="Arial" w:cs="Arial"/>
              </w:rPr>
              <w:t>Patient record cards should be always stored safely and inaccessible to anyone other than practice staff.</w:t>
            </w:r>
          </w:p>
          <w:p w14:paraId="45D54B11" w14:textId="3D4812DB" w:rsidR="008B7726" w:rsidRDefault="002A40F3" w:rsidP="008B7726">
            <w:pPr>
              <w:rPr>
                <w:rFonts w:ascii="Arial" w:hAnsi="Arial" w:cs="Arial"/>
              </w:rPr>
            </w:pPr>
            <w:r>
              <w:rPr>
                <w:rFonts w:ascii="Arial" w:hAnsi="Arial" w:cs="Arial"/>
              </w:rPr>
              <w:t xml:space="preserve">Example </w:t>
            </w:r>
            <w:r w:rsidR="008B7726" w:rsidRPr="006B4708">
              <w:rPr>
                <w:rFonts w:ascii="Arial" w:hAnsi="Arial" w:cs="Arial"/>
              </w:rPr>
              <w:t xml:space="preserve">Data Security and Protection Policy </w:t>
            </w:r>
            <w:r>
              <w:rPr>
                <w:rFonts w:ascii="Arial" w:hAnsi="Arial" w:cs="Arial"/>
              </w:rPr>
              <w:t xml:space="preserve">can be found here: </w:t>
            </w:r>
            <w:hyperlink r:id="rId142" w:history="1">
              <w:r w:rsidRPr="000450F1">
                <w:rPr>
                  <w:rStyle w:val="Hyperlink"/>
                  <w:rFonts w:ascii="Arial" w:hAnsi="Arial" w:cs="Arial"/>
                </w:rPr>
                <w:t>https://www.optometrywales.org.uk/wp-content/uploads/2024/12/6.-TEMPLATE-Data-Security-and-Protection-Policy.docx</w:t>
              </w:r>
            </w:hyperlink>
          </w:p>
          <w:p w14:paraId="793AABC3" w14:textId="77777777" w:rsidR="006C3EC3" w:rsidRPr="006B4708" w:rsidRDefault="006C3EC3" w:rsidP="006C3EC3">
            <w:pPr>
              <w:rPr>
                <w:rFonts w:ascii="Arial" w:hAnsi="Arial" w:cs="Arial"/>
              </w:rPr>
            </w:pPr>
          </w:p>
          <w:p w14:paraId="4F8EFBB4" w14:textId="0B277584" w:rsidR="008B7726" w:rsidRPr="006B4708" w:rsidRDefault="00522D39" w:rsidP="008B7726">
            <w:pPr>
              <w:rPr>
                <w:rFonts w:ascii="Arial" w:hAnsi="Arial" w:cs="Arial"/>
              </w:rPr>
            </w:pPr>
            <w:hyperlink r:id="rId143" w:history="1">
              <w:r>
                <w:rPr>
                  <w:kern w:val="2"/>
                  <w:sz w:val="24"/>
                  <w:szCs w:val="24"/>
                  <w14:ligatures w14:val="standardContextual"/>
                </w:rPr>
                <w:object w:dxaOrig="1486" w:dyaOrig="994" w14:anchorId="6D3A8BF1">
                  <v:shape id="_x0000_i1097" type="#_x0000_t75" style="width:76.2pt;height:49.8pt" o:ole="">
                    <v:imagedata r:id="rId71" o:title=""/>
                  </v:shape>
                  <o:OLEObject Type="Embed" ProgID="Word.Document.12" ShapeID="_x0000_i1097" DrawAspect="Icon" ObjectID="_1811664912" r:id="rId144">
                    <o:FieldCodes>\s</o:FieldCodes>
                  </o:OLEObject>
                </w:object>
              </w:r>
            </w:hyperlink>
          </w:p>
          <w:p w14:paraId="7AFC57FC"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DC84D84" w14:textId="77777777" w:rsidR="008B7726" w:rsidRPr="006B4708" w:rsidRDefault="008B7726" w:rsidP="008B7726">
            <w:pPr>
              <w:rPr>
                <w:rFonts w:ascii="Arial" w:hAnsi="Arial" w:cs="Arial"/>
              </w:rPr>
            </w:pPr>
            <w:r w:rsidRPr="006B4708">
              <w:rPr>
                <w:rFonts w:ascii="Arial" w:hAnsi="Arial" w:cs="Arial"/>
              </w:rPr>
              <w:t>Records should not be shown, copied or given to other parties, unless this is clearly in the patient's interest, or they give explicit consent. However, the patient may request copies of their record cards. Practices may make a small administration charge to cover the cost of copying only.</w:t>
            </w:r>
          </w:p>
          <w:p w14:paraId="48529B3E" w14:textId="77777777" w:rsidR="008B7726" w:rsidRPr="006B4708" w:rsidRDefault="008B7726" w:rsidP="008B7726">
            <w:pPr>
              <w:rPr>
                <w:rFonts w:ascii="Arial" w:hAnsi="Arial" w:cs="Arial"/>
              </w:rPr>
            </w:pPr>
            <w:r w:rsidRPr="006B4708">
              <w:rPr>
                <w:rFonts w:ascii="Arial" w:hAnsi="Arial" w:cs="Arial"/>
              </w:rPr>
              <w:t>Patient record cards and filing cabinets in public areas of the practice should be capable of being secured or should not be left unmonitored during opening hours. The alternative is to store records in a non-public area of the practice. Out of hours they should be kept in a locked environment, e.g locked practice premises.</w:t>
            </w:r>
          </w:p>
          <w:p w14:paraId="241A6EA5" w14:textId="77777777" w:rsidR="008B7726" w:rsidRPr="006B4708" w:rsidRDefault="008B7726" w:rsidP="008B7726">
            <w:pPr>
              <w:rPr>
                <w:rFonts w:ascii="Arial" w:hAnsi="Arial" w:cs="Arial"/>
              </w:rPr>
            </w:pPr>
            <w:r w:rsidRPr="006B4708">
              <w:rPr>
                <w:rFonts w:ascii="Arial" w:hAnsi="Arial" w:cs="Arial"/>
              </w:rPr>
              <w:t>Records that are stored electronically should be regularly backed up and it is sensible to keep a backup offsite. Online backup is increasingly popular, but you should ensure that the service you use encrypts the data securely (e.g. 128 bit SSL or better) before transmitting it from your PC.</w:t>
            </w:r>
          </w:p>
          <w:p w14:paraId="22682680" w14:textId="039CD0D5" w:rsidR="008B7726" w:rsidRPr="006B4708" w:rsidRDefault="008B7726" w:rsidP="008B7726">
            <w:pPr>
              <w:rPr>
                <w:rFonts w:ascii="Arial" w:hAnsi="Arial" w:cs="Arial"/>
              </w:rPr>
            </w:pPr>
            <w:r w:rsidRPr="006B4708">
              <w:rPr>
                <w:rFonts w:ascii="Arial" w:hAnsi="Arial" w:cs="Arial"/>
              </w:rPr>
              <w:t>The College has guidance on confidentiality </w:t>
            </w:r>
            <w:hyperlink r:id="rId145" w:history="1">
              <w:r w:rsidRPr="006B4708">
                <w:rPr>
                  <w:rStyle w:val="Hyperlink"/>
                  <w:rFonts w:ascii="Arial" w:hAnsi="Arial" w:cs="Arial"/>
                </w:rPr>
                <w:t>http://guidance.college-optometrists.org/guidance-contents/communication-partnership-and-teamwork-domain/confidentiality/</w:t>
              </w:r>
            </w:hyperlink>
          </w:p>
          <w:p w14:paraId="3DC34C88" w14:textId="2513709B" w:rsidR="008B7726" w:rsidRPr="006B4708" w:rsidRDefault="008B7726" w:rsidP="008B7726">
            <w:pPr>
              <w:rPr>
                <w:rFonts w:ascii="Arial" w:hAnsi="Arial" w:cs="Arial"/>
              </w:rPr>
            </w:pPr>
          </w:p>
        </w:tc>
      </w:tr>
      <w:tr w:rsidR="008B7726" w:rsidRPr="006B4708" w14:paraId="50933B42"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45AB2594" w14:textId="5B0CE14F" w:rsidR="008B7726" w:rsidRPr="006B4708" w:rsidRDefault="008B7726" w:rsidP="008B7726">
            <w:pPr>
              <w:rPr>
                <w:rFonts w:ascii="Arial" w:hAnsi="Arial" w:cs="Arial"/>
              </w:rPr>
            </w:pPr>
            <w:r w:rsidRPr="006B4708">
              <w:rPr>
                <w:rFonts w:ascii="Arial" w:hAnsi="Arial" w:cs="Arial"/>
                <w:color w:val="FFFFFF"/>
              </w:rPr>
              <w:t>Are patient records securely stored. If electronic, are backups made regularly and kept separately and securely? (52)</w:t>
            </w:r>
          </w:p>
        </w:tc>
        <w:tc>
          <w:tcPr>
            <w:tcW w:w="10489" w:type="dxa"/>
          </w:tcPr>
          <w:p w14:paraId="6A32CF72" w14:textId="77777777" w:rsidR="008B7726" w:rsidRPr="006B4708" w:rsidRDefault="008B7726" w:rsidP="008B7726">
            <w:pPr>
              <w:rPr>
                <w:rFonts w:ascii="Arial" w:hAnsi="Arial" w:cs="Arial"/>
              </w:rPr>
            </w:pPr>
            <w:r w:rsidRPr="006B4708">
              <w:rPr>
                <w:rFonts w:ascii="Arial" w:hAnsi="Arial" w:cs="Arial"/>
              </w:rPr>
              <w:t>Patient record cards should be stored safely and inaccessible to anyone other than practice staff at all times.</w:t>
            </w:r>
          </w:p>
          <w:p w14:paraId="3A4D494B" w14:textId="49017859" w:rsidR="008B7726" w:rsidRDefault="002A40F3" w:rsidP="008B7726">
            <w:pPr>
              <w:rPr>
                <w:rFonts w:ascii="Arial" w:hAnsi="Arial" w:cs="Arial"/>
              </w:rPr>
            </w:pPr>
            <w:r>
              <w:rPr>
                <w:rFonts w:ascii="Arial" w:hAnsi="Arial" w:cs="Arial"/>
              </w:rPr>
              <w:t xml:space="preserve">Example </w:t>
            </w:r>
            <w:r w:rsidR="008B7726" w:rsidRPr="006B4708">
              <w:rPr>
                <w:rFonts w:ascii="Arial" w:hAnsi="Arial" w:cs="Arial"/>
              </w:rPr>
              <w:t xml:space="preserve">Data Security and Protection Policy </w:t>
            </w:r>
            <w:r>
              <w:rPr>
                <w:rFonts w:ascii="Arial" w:hAnsi="Arial" w:cs="Arial"/>
              </w:rPr>
              <w:t>can be found here</w:t>
            </w:r>
            <w:r w:rsidR="00421695">
              <w:rPr>
                <w:rFonts w:ascii="Arial" w:hAnsi="Arial" w:cs="Arial"/>
              </w:rPr>
              <w:t xml:space="preserve">: </w:t>
            </w:r>
            <w:hyperlink r:id="rId146" w:history="1">
              <w:r w:rsidR="00421695" w:rsidRPr="000450F1">
                <w:rPr>
                  <w:rStyle w:val="Hyperlink"/>
                  <w:rFonts w:ascii="Arial" w:hAnsi="Arial" w:cs="Arial"/>
                </w:rPr>
                <w:t>https://www.optometrywales.org.uk/wp-content/uploads/2024/12/6.-TEMPLATE-Data-Security-and-Protection-Policy.docx</w:t>
              </w:r>
            </w:hyperlink>
          </w:p>
          <w:p w14:paraId="071959D5" w14:textId="77777777" w:rsidR="00421695" w:rsidRPr="006B4708" w:rsidRDefault="00421695" w:rsidP="008B7726">
            <w:pPr>
              <w:rPr>
                <w:rFonts w:ascii="Arial" w:hAnsi="Arial" w:cs="Arial"/>
              </w:rPr>
            </w:pPr>
          </w:p>
          <w:p w14:paraId="2E8C5FEA" w14:textId="19C2533D" w:rsidR="008B7726" w:rsidRPr="006B4708" w:rsidRDefault="00714B66" w:rsidP="008B7726">
            <w:pPr>
              <w:rPr>
                <w:rFonts w:ascii="Arial" w:hAnsi="Arial" w:cs="Arial"/>
              </w:rPr>
            </w:pPr>
            <w:r>
              <w:rPr>
                <w:kern w:val="2"/>
                <w:sz w:val="24"/>
                <w:szCs w:val="24"/>
                <w14:ligatures w14:val="standardContextual"/>
              </w:rPr>
              <w:object w:dxaOrig="1486" w:dyaOrig="994" w14:anchorId="3944A6DE">
                <v:shape id="_x0000_i1098" type="#_x0000_t75" style="width:76.2pt;height:49.8pt" o:ole="">
                  <v:imagedata r:id="rId147" o:title=""/>
                </v:shape>
                <o:OLEObject Type="Embed" ProgID="Word.Document.12" ShapeID="_x0000_i1098" DrawAspect="Icon" ObjectID="_1811664913" r:id="rId148">
                  <o:FieldCodes>\s</o:FieldCodes>
                </o:OLEObject>
              </w:object>
            </w:r>
          </w:p>
          <w:p w14:paraId="4F7AEFF2"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A53E883" w14:textId="77777777" w:rsidR="008B7726" w:rsidRPr="006B4708" w:rsidRDefault="008B7726" w:rsidP="008B7726">
            <w:pPr>
              <w:rPr>
                <w:rFonts w:ascii="Arial" w:hAnsi="Arial" w:cs="Arial"/>
              </w:rPr>
            </w:pPr>
            <w:r w:rsidRPr="006B4708">
              <w:rPr>
                <w:rFonts w:ascii="Arial" w:hAnsi="Arial" w:cs="Arial"/>
              </w:rPr>
              <w:t>Records should not be shown, copied or given to other parties, unless this is clearly in the patient's interest, or they give explicit consent. However, the patient may request copies of their record cards. Practices may make a small administration charge to cover the cost of copying only.</w:t>
            </w:r>
          </w:p>
          <w:p w14:paraId="400BBC03" w14:textId="77777777" w:rsidR="008B7726" w:rsidRPr="006B4708" w:rsidRDefault="008B7726" w:rsidP="008B7726">
            <w:pPr>
              <w:rPr>
                <w:rFonts w:ascii="Arial" w:hAnsi="Arial" w:cs="Arial"/>
              </w:rPr>
            </w:pPr>
            <w:r w:rsidRPr="006B4708">
              <w:rPr>
                <w:rFonts w:ascii="Arial" w:hAnsi="Arial" w:cs="Arial"/>
              </w:rPr>
              <w:lastRenderedPageBreak/>
              <w:t>Patient record cards and filing cabinets in public areas of the practice should be capable of being secured or should not be left unmonitored during opening hours. The alternative is to store records in a non-public area of the practice. Out of hours they should be kept in a locked environment, e.g locked practice premises.</w:t>
            </w:r>
          </w:p>
          <w:p w14:paraId="1D389170" w14:textId="77777777" w:rsidR="008B7726" w:rsidRPr="006B4708" w:rsidRDefault="008B7726" w:rsidP="008B7726">
            <w:pPr>
              <w:rPr>
                <w:rFonts w:ascii="Arial" w:hAnsi="Arial" w:cs="Arial"/>
              </w:rPr>
            </w:pPr>
            <w:r w:rsidRPr="006B4708">
              <w:rPr>
                <w:rFonts w:ascii="Arial" w:hAnsi="Arial" w:cs="Arial"/>
              </w:rPr>
              <w:t>Records that are stored electronically should be regularly backed up and it is sensible to keep a backup offsite. Online backup is increasingly popular, but you should ensure that the service you use encrypts the data securely (e.g. 128 bit SSL or better) before transmitting it from your PC.</w:t>
            </w:r>
          </w:p>
          <w:p w14:paraId="662B3610" w14:textId="60D7AD7B" w:rsidR="008B7726" w:rsidRPr="006B4708" w:rsidRDefault="008B7726" w:rsidP="008B7726">
            <w:pPr>
              <w:rPr>
                <w:rFonts w:ascii="Arial" w:hAnsi="Arial" w:cs="Arial"/>
              </w:rPr>
            </w:pPr>
            <w:r w:rsidRPr="006B4708">
              <w:rPr>
                <w:rFonts w:ascii="Arial" w:hAnsi="Arial" w:cs="Arial"/>
              </w:rPr>
              <w:t>The College has guidance on confidentiality </w:t>
            </w:r>
            <w:hyperlink r:id="rId149" w:history="1">
              <w:r w:rsidRPr="006B4708">
                <w:rPr>
                  <w:rStyle w:val="Hyperlink"/>
                  <w:rFonts w:ascii="Arial" w:hAnsi="Arial" w:cs="Arial"/>
                </w:rPr>
                <w:t>http://guidance.college-optometrists.org/guidance-contents/communication-partnership-and-teamwork-domain/confidentiality/</w:t>
              </w:r>
            </w:hyperlink>
          </w:p>
          <w:p w14:paraId="51CD6B1E" w14:textId="1E304111" w:rsidR="008B7726" w:rsidRPr="006B4708" w:rsidRDefault="008B7726" w:rsidP="008B7726">
            <w:pPr>
              <w:rPr>
                <w:rFonts w:ascii="Arial" w:hAnsi="Arial" w:cs="Arial"/>
              </w:rPr>
            </w:pPr>
          </w:p>
        </w:tc>
      </w:tr>
      <w:tr w:rsidR="008B7726" w:rsidRPr="006B4708" w14:paraId="24B3DA39" w14:textId="77777777" w:rsidTr="008B7726">
        <w:tc>
          <w:tcPr>
            <w:tcW w:w="4248" w:type="dxa"/>
            <w:tcBorders>
              <w:top w:val="nil"/>
              <w:left w:val="single" w:sz="4" w:space="0" w:color="203764"/>
              <w:bottom w:val="single" w:sz="4" w:space="0" w:color="FFFFFF"/>
              <w:right w:val="single" w:sz="4" w:space="0" w:color="203764"/>
            </w:tcBorders>
            <w:shd w:val="clear" w:color="000000" w:fill="203764"/>
          </w:tcPr>
          <w:p w14:paraId="05B9E90B" w14:textId="7C46C323" w:rsidR="008B7726" w:rsidRPr="006B4708" w:rsidRDefault="008B7726" w:rsidP="008B7726">
            <w:pPr>
              <w:rPr>
                <w:rFonts w:ascii="Arial" w:hAnsi="Arial" w:cs="Arial"/>
                <w:color w:val="FFFFFF"/>
              </w:rPr>
            </w:pPr>
            <w:r w:rsidRPr="006B4708">
              <w:rPr>
                <w:rFonts w:ascii="Arial" w:hAnsi="Arial" w:cs="Arial"/>
              </w:rPr>
              <w:lastRenderedPageBreak/>
              <w:t>What processes does the practice have in place to provide an assurance that they are compliant with WGOS Regulations on the retention of records?</w:t>
            </w:r>
          </w:p>
        </w:tc>
        <w:tc>
          <w:tcPr>
            <w:tcW w:w="10489" w:type="dxa"/>
          </w:tcPr>
          <w:p w14:paraId="4B30E9BE" w14:textId="77777777" w:rsidR="008B7726" w:rsidRPr="006B4708" w:rsidRDefault="008B7726" w:rsidP="008B7726">
            <w:pPr>
              <w:rPr>
                <w:rFonts w:ascii="Arial" w:hAnsi="Arial" w:cs="Arial"/>
              </w:rPr>
            </w:pPr>
            <w:r w:rsidRPr="006B4708">
              <w:rPr>
                <w:rFonts w:ascii="Arial" w:hAnsi="Arial" w:cs="Arial"/>
              </w:rPr>
              <w:t>GOS regulations require that records are retained for 7 years, however the professional bodies recommend a longer period.</w:t>
            </w:r>
          </w:p>
          <w:p w14:paraId="2E8404D4" w14:textId="7130A2B7" w:rsidR="008B7726" w:rsidRDefault="006B2D3B" w:rsidP="008B7726">
            <w:pPr>
              <w:rPr>
                <w:rFonts w:ascii="Arial" w:hAnsi="Arial" w:cs="Arial"/>
              </w:rPr>
            </w:pPr>
            <w:r w:rsidRPr="006B4708">
              <w:rPr>
                <w:rFonts w:ascii="Arial" w:hAnsi="Arial" w:cs="Arial"/>
              </w:rPr>
              <w:t xml:space="preserve">Example </w:t>
            </w:r>
            <w:r w:rsidR="008B7726" w:rsidRPr="006B4708">
              <w:rPr>
                <w:rFonts w:ascii="Arial" w:hAnsi="Arial" w:cs="Arial"/>
              </w:rPr>
              <w:t>Data Policy</w:t>
            </w:r>
            <w:r w:rsidR="00FF7C29">
              <w:rPr>
                <w:rFonts w:ascii="Arial" w:hAnsi="Arial" w:cs="Arial"/>
              </w:rPr>
              <w:t xml:space="preserve"> can be found here</w:t>
            </w:r>
            <w:r w:rsidR="008B7726" w:rsidRPr="006B4708">
              <w:rPr>
                <w:rFonts w:ascii="Arial" w:hAnsi="Arial" w:cs="Arial"/>
              </w:rPr>
              <w:t>:</w:t>
            </w:r>
            <w:r w:rsidR="00FF7C29">
              <w:rPr>
                <w:rFonts w:ascii="Arial" w:hAnsi="Arial" w:cs="Arial"/>
              </w:rPr>
              <w:t xml:space="preserve"> </w:t>
            </w:r>
            <w:hyperlink r:id="rId150" w:history="1">
              <w:r w:rsidR="00FF7C29" w:rsidRPr="000450F1">
                <w:rPr>
                  <w:rStyle w:val="Hyperlink"/>
                  <w:rFonts w:ascii="Arial" w:hAnsi="Arial" w:cs="Arial"/>
                </w:rPr>
                <w:t>https://www.optometrywales.org.uk/wp-content/uploads/2024/12/12.-Information-Governance-Data-Management-Policy-May-2018.docx</w:t>
              </w:r>
            </w:hyperlink>
          </w:p>
          <w:p w14:paraId="59CC164A" w14:textId="790E9C88" w:rsidR="005657AC" w:rsidRPr="00B7434F" w:rsidRDefault="005657AC" w:rsidP="008B7726">
            <w:pPr>
              <w:rPr>
                <w:rFonts w:ascii="Arial" w:hAnsi="Arial" w:cs="Arial"/>
                <w:color w:val="FF0000"/>
              </w:rPr>
            </w:pPr>
          </w:p>
          <w:p w14:paraId="12736562" w14:textId="1DD17EA8" w:rsidR="008B7726" w:rsidRPr="006B4708" w:rsidRDefault="00125296" w:rsidP="008B7726">
            <w:pPr>
              <w:rPr>
                <w:rFonts w:ascii="Arial" w:hAnsi="Arial" w:cs="Arial"/>
              </w:rPr>
            </w:pPr>
            <w:hyperlink r:id="rId151" w:history="1">
              <w:r>
                <w:rPr>
                  <w:kern w:val="2"/>
                  <w:sz w:val="24"/>
                  <w:szCs w:val="24"/>
                  <w14:ligatures w14:val="standardContextual"/>
                </w:rPr>
                <w:object w:dxaOrig="1486" w:dyaOrig="994" w14:anchorId="02CF56E8">
                  <v:shape id="_x0000_i1099" type="#_x0000_t75" style="width:76.2pt;height:49.8pt" o:ole="">
                    <v:imagedata r:id="rId152" o:title=""/>
                  </v:shape>
                  <o:OLEObject Type="Embed" ProgID="Word.Document.12" ShapeID="_x0000_i1099" DrawAspect="Icon" ObjectID="_1811664914" r:id="rId153">
                    <o:FieldCodes>\s</o:FieldCodes>
                  </o:OLEObject>
                </w:object>
              </w:r>
            </w:hyperlink>
          </w:p>
          <w:p w14:paraId="0DE8E17B"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A1EEDFF" w14:textId="77777777" w:rsidR="008B7726" w:rsidRPr="006B4708" w:rsidRDefault="008B7726" w:rsidP="008B7726">
            <w:pPr>
              <w:rPr>
                <w:rFonts w:ascii="Arial" w:hAnsi="Arial" w:cs="Arial"/>
              </w:rPr>
            </w:pPr>
            <w:r w:rsidRPr="006B4708">
              <w:rPr>
                <w:rFonts w:ascii="Arial" w:hAnsi="Arial" w:cs="Arial"/>
              </w:rPr>
              <w:t>Advice on the length of time to retain records can be found at:</w:t>
            </w:r>
          </w:p>
          <w:p w14:paraId="6E70D4C2" w14:textId="60191C82" w:rsidR="008B7726" w:rsidRPr="006B4708" w:rsidRDefault="008B7726" w:rsidP="008B7726">
            <w:pPr>
              <w:rPr>
                <w:rFonts w:ascii="Arial" w:hAnsi="Arial" w:cs="Arial"/>
              </w:rPr>
            </w:pPr>
            <w:hyperlink r:id="rId154" w:history="1">
              <w:r w:rsidRPr="006B4708">
                <w:rPr>
                  <w:rStyle w:val="Hyperlink"/>
                  <w:rFonts w:ascii="Arial" w:hAnsi="Arial" w:cs="Arial"/>
                </w:rPr>
                <w:t>http://guidance.college-optometrists.org/guidance-contents/knowledge-skills-and-performance-domain/patient-records/</w:t>
              </w:r>
            </w:hyperlink>
            <w:r w:rsidRPr="006B4708">
              <w:rPr>
                <w:rFonts w:ascii="Arial" w:hAnsi="Arial" w:cs="Arial"/>
              </w:rPr>
              <w:t xml:space="preserve">  (A32)</w:t>
            </w:r>
          </w:p>
          <w:p w14:paraId="4F9D1FF6" w14:textId="36D6EDE2" w:rsidR="008B7726" w:rsidRPr="006B4708" w:rsidRDefault="008B7726" w:rsidP="008B7726">
            <w:pPr>
              <w:rPr>
                <w:rFonts w:ascii="Arial" w:hAnsi="Arial" w:cs="Arial"/>
              </w:rPr>
            </w:pPr>
            <w:r w:rsidRPr="006B4708">
              <w:rPr>
                <w:rFonts w:ascii="Arial" w:hAnsi="Arial" w:cs="Arial"/>
              </w:rPr>
              <w:t xml:space="preserve"> and </w:t>
            </w:r>
            <w:hyperlink r:id="rId155" w:history="1">
              <w:r w:rsidRPr="006B4708">
                <w:rPr>
                  <w:rStyle w:val="Hyperlink"/>
                  <w:rFonts w:ascii="Arial" w:hAnsi="Arial" w:cs="Arial"/>
                </w:rPr>
                <w:t>https://www.aop.org.uk/advice-and-support/legal/common-legal-questions</w:t>
              </w:r>
            </w:hyperlink>
          </w:p>
          <w:p w14:paraId="4E8342F6" w14:textId="77777777" w:rsidR="008B7726" w:rsidRPr="006B4708" w:rsidRDefault="008B7726" w:rsidP="008B7726">
            <w:pPr>
              <w:rPr>
                <w:rFonts w:ascii="Arial" w:hAnsi="Arial" w:cs="Arial"/>
              </w:rPr>
            </w:pPr>
          </w:p>
          <w:p w14:paraId="482DEB97" w14:textId="59DFEF6A" w:rsidR="008B7726" w:rsidRPr="006B4708" w:rsidRDefault="008B7726" w:rsidP="008B7726">
            <w:pPr>
              <w:rPr>
                <w:rFonts w:ascii="Arial" w:hAnsi="Arial" w:cs="Arial"/>
              </w:rPr>
            </w:pPr>
            <w:r w:rsidRPr="006B4708">
              <w:rPr>
                <w:rFonts w:ascii="Arial" w:hAnsi="Arial" w:cs="Arial"/>
              </w:rPr>
              <w:t>Contractor is aware of professional recommendations to keep records for longer (i.e. adults and deceased patients for 10 years; children to 25th birthday)</w:t>
            </w:r>
          </w:p>
        </w:tc>
      </w:tr>
      <w:tr w:rsidR="008B7726" w:rsidRPr="006B4708" w14:paraId="0F830B4B" w14:textId="77777777" w:rsidTr="008B7726">
        <w:tc>
          <w:tcPr>
            <w:tcW w:w="4248" w:type="dxa"/>
            <w:tcBorders>
              <w:top w:val="nil"/>
              <w:left w:val="single" w:sz="4" w:space="0" w:color="203764"/>
              <w:bottom w:val="single" w:sz="4" w:space="0" w:color="FFFFFF"/>
              <w:right w:val="single" w:sz="4" w:space="0" w:color="203764"/>
            </w:tcBorders>
            <w:shd w:val="clear" w:color="000000" w:fill="203764"/>
          </w:tcPr>
          <w:p w14:paraId="6C8FBD7E" w14:textId="41B91C96" w:rsidR="008B7726" w:rsidRPr="006B4708" w:rsidRDefault="008B7726" w:rsidP="008B7726">
            <w:pPr>
              <w:rPr>
                <w:rFonts w:ascii="Arial" w:hAnsi="Arial" w:cs="Arial"/>
                <w:color w:val="FFFFFF"/>
              </w:rPr>
            </w:pPr>
            <w:r w:rsidRPr="006B4708">
              <w:rPr>
                <w:rFonts w:ascii="Arial" w:hAnsi="Arial" w:cs="Arial"/>
              </w:rPr>
              <w:t>How does the practice securely dispose of confidential information?</w:t>
            </w:r>
          </w:p>
        </w:tc>
        <w:tc>
          <w:tcPr>
            <w:tcW w:w="10489" w:type="dxa"/>
          </w:tcPr>
          <w:p w14:paraId="7942756B"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059F7A6B" w14:textId="77777777" w:rsidR="008B7726" w:rsidRPr="006B4708" w:rsidRDefault="008B7726" w:rsidP="008B7726">
            <w:pPr>
              <w:rPr>
                <w:rFonts w:ascii="Arial" w:hAnsi="Arial" w:cs="Arial"/>
              </w:rPr>
            </w:pPr>
            <w:r w:rsidRPr="006B4708">
              <w:rPr>
                <w:rFonts w:ascii="Arial" w:hAnsi="Arial" w:cs="Arial"/>
              </w:rPr>
              <w:t>Advice on the length of time to retain records can be found at:</w:t>
            </w:r>
          </w:p>
          <w:p w14:paraId="522807C1" w14:textId="21B42B5A" w:rsidR="008B7726" w:rsidRPr="006B4708" w:rsidRDefault="008B7726" w:rsidP="008B7726">
            <w:pPr>
              <w:rPr>
                <w:rFonts w:ascii="Arial" w:hAnsi="Arial" w:cs="Arial"/>
              </w:rPr>
            </w:pPr>
            <w:hyperlink r:id="rId156" w:history="1">
              <w:r w:rsidRPr="006B4708">
                <w:rPr>
                  <w:rStyle w:val="Hyperlink"/>
                  <w:rFonts w:ascii="Arial" w:hAnsi="Arial" w:cs="Arial"/>
                </w:rPr>
                <w:t>http://guidance.college-optometrists.org/guidance-contents/knowledge-skills-and-performance-domain/patient-records/</w:t>
              </w:r>
            </w:hyperlink>
            <w:r w:rsidRPr="006B4708">
              <w:rPr>
                <w:rFonts w:ascii="Arial" w:hAnsi="Arial" w:cs="Arial"/>
              </w:rPr>
              <w:t> (A32) and </w:t>
            </w:r>
            <w:hyperlink r:id="rId157" w:history="1">
              <w:r w:rsidRPr="006B4708">
                <w:rPr>
                  <w:rStyle w:val="Hyperlink"/>
                  <w:rFonts w:ascii="Arial" w:hAnsi="Arial" w:cs="Arial"/>
                </w:rPr>
                <w:t>https://www.aop.org.uk/advice-and-support/legal/common-legal-questions</w:t>
              </w:r>
            </w:hyperlink>
          </w:p>
          <w:p w14:paraId="64BE4962" w14:textId="77777777" w:rsidR="008B7726" w:rsidRPr="006B4708" w:rsidRDefault="008B7726" w:rsidP="008B7726">
            <w:pPr>
              <w:rPr>
                <w:rFonts w:ascii="Arial" w:hAnsi="Arial" w:cs="Arial"/>
              </w:rPr>
            </w:pPr>
            <w:r w:rsidRPr="006B4708">
              <w:rPr>
                <w:rFonts w:ascii="Arial" w:hAnsi="Arial" w:cs="Arial"/>
              </w:rPr>
              <w:t>When disposing of paper records they should be destroyed, e.g. by shredding. Practitioners are reminded that simply deleting files on a hard drive may not actually remove them. Redundant hard drives that may contain patient data should be securely erased or physically destroyed.</w:t>
            </w:r>
          </w:p>
          <w:p w14:paraId="61658A99" w14:textId="77777777" w:rsidR="008B7726" w:rsidRPr="006B4708" w:rsidRDefault="008B7726" w:rsidP="008B7726">
            <w:pPr>
              <w:rPr>
                <w:rFonts w:ascii="Arial" w:hAnsi="Arial" w:cs="Arial"/>
              </w:rPr>
            </w:pPr>
          </w:p>
        </w:tc>
      </w:tr>
      <w:tr w:rsidR="008B7726" w:rsidRPr="006B4708" w14:paraId="5462B3D2" w14:textId="77777777" w:rsidTr="008B7726">
        <w:tc>
          <w:tcPr>
            <w:tcW w:w="4248" w:type="dxa"/>
            <w:tcBorders>
              <w:top w:val="single" w:sz="4" w:space="0" w:color="FFFFFF"/>
              <w:left w:val="nil"/>
              <w:bottom w:val="single" w:sz="4" w:space="0" w:color="FFFFFF"/>
              <w:right w:val="single" w:sz="4" w:space="0" w:color="FFFFFF"/>
            </w:tcBorders>
            <w:shd w:val="clear" w:color="000000" w:fill="BF8F00"/>
            <w:vAlign w:val="center"/>
          </w:tcPr>
          <w:p w14:paraId="3B553941" w14:textId="6561C080" w:rsidR="008B7726" w:rsidRPr="006B4708" w:rsidRDefault="008B7726" w:rsidP="008B7726">
            <w:pPr>
              <w:rPr>
                <w:rFonts w:ascii="Arial" w:hAnsi="Arial" w:cs="Arial"/>
              </w:rPr>
            </w:pPr>
            <w:r w:rsidRPr="006B4708">
              <w:rPr>
                <w:rFonts w:ascii="Arial" w:hAnsi="Arial" w:cs="Arial"/>
                <w:color w:val="FFFFFF"/>
              </w:rPr>
              <w:t>Clinical Audit</w:t>
            </w:r>
          </w:p>
        </w:tc>
        <w:tc>
          <w:tcPr>
            <w:tcW w:w="10489" w:type="dxa"/>
          </w:tcPr>
          <w:p w14:paraId="4F824A21" w14:textId="77777777" w:rsidR="008B7726" w:rsidRPr="006B4708" w:rsidRDefault="008B7726" w:rsidP="008B7726">
            <w:pPr>
              <w:rPr>
                <w:rFonts w:ascii="Arial" w:hAnsi="Arial" w:cs="Arial"/>
              </w:rPr>
            </w:pPr>
          </w:p>
        </w:tc>
      </w:tr>
      <w:tr w:rsidR="00346F41" w:rsidRPr="006B4708" w14:paraId="517D50F6"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69996557" w14:textId="3D7D6B7B" w:rsidR="00346F41" w:rsidRPr="006B4708" w:rsidRDefault="00346F41" w:rsidP="00346F41">
            <w:pPr>
              <w:rPr>
                <w:rFonts w:ascii="Arial" w:hAnsi="Arial" w:cs="Arial"/>
              </w:rPr>
            </w:pPr>
            <w:r w:rsidRPr="006B4708">
              <w:rPr>
                <w:rFonts w:ascii="Arial" w:hAnsi="Arial" w:cs="Arial"/>
                <w:color w:val="FFFFFF"/>
              </w:rPr>
              <w:lastRenderedPageBreak/>
              <w:t>Please give the title of the last clinical audit undertaken along with the date of completion?</w:t>
            </w:r>
          </w:p>
        </w:tc>
        <w:tc>
          <w:tcPr>
            <w:tcW w:w="10489" w:type="dxa"/>
          </w:tcPr>
          <w:p w14:paraId="4BFF05C2" w14:textId="77777777" w:rsidR="00346F41" w:rsidRPr="006B4708" w:rsidRDefault="00346F41" w:rsidP="00346F41">
            <w:pPr>
              <w:rPr>
                <w:rFonts w:ascii="Arial" w:hAnsi="Arial" w:cs="Arial"/>
              </w:rPr>
            </w:pPr>
            <w:r w:rsidRPr="006B4708">
              <w:rPr>
                <w:rFonts w:ascii="Arial" w:hAnsi="Arial" w:cs="Arial"/>
              </w:rPr>
              <w:t xml:space="preserve">Clinical governance is an umbrella term for activities that help to maintain and improve standards of patient care, ensuring increased quality and consistency of services to patients.   Information can be found around the different elements of clinical governance </w:t>
            </w:r>
            <w:hyperlink r:id="rId158" w:history="1">
              <w:r w:rsidRPr="006B4708">
                <w:rPr>
                  <w:rStyle w:val="Hyperlink"/>
                  <w:rFonts w:ascii="Arial" w:hAnsi="Arial" w:cs="Arial"/>
                </w:rPr>
                <w:t>https://www.college-optometrists.org/clinical-guidance/supplementary-guidance/clinical-governance-in-optometric-practice</w:t>
              </w:r>
            </w:hyperlink>
          </w:p>
          <w:p w14:paraId="118CCE2D" w14:textId="77777777" w:rsidR="00346F41" w:rsidRPr="006B4708" w:rsidRDefault="00346F41" w:rsidP="00346F41">
            <w:pPr>
              <w:rPr>
                <w:rFonts w:ascii="Arial" w:hAnsi="Arial" w:cs="Arial"/>
                <w:b/>
                <w:bCs/>
              </w:rPr>
            </w:pPr>
            <w:r w:rsidRPr="006B4708">
              <w:rPr>
                <w:rFonts w:ascii="Arial" w:hAnsi="Arial" w:cs="Arial"/>
                <w:b/>
                <w:bCs/>
              </w:rPr>
              <w:t>To achieve compliance:</w:t>
            </w:r>
          </w:p>
          <w:p w14:paraId="61CE60FF" w14:textId="77777777" w:rsidR="00346F41" w:rsidRPr="006B4708" w:rsidRDefault="00346F41" w:rsidP="00346F41">
            <w:pPr>
              <w:rPr>
                <w:rFonts w:ascii="Arial" w:hAnsi="Arial" w:cs="Arial"/>
              </w:rPr>
            </w:pPr>
            <w:r w:rsidRPr="006B4708">
              <w:rPr>
                <w:rFonts w:ascii="Arial" w:hAnsi="Arial" w:cs="Arial"/>
              </w:rPr>
              <w:t xml:space="preserve">Completion of the NHS Wales Quality for Optometry Requirements is contractual. There are several mandatory elements: </w:t>
            </w:r>
          </w:p>
          <w:p w14:paraId="456C0FDF" w14:textId="77777777" w:rsidR="00346F41" w:rsidRPr="006B4708" w:rsidRDefault="00346F41" w:rsidP="00346F41">
            <w:pPr>
              <w:rPr>
                <w:rFonts w:ascii="Arial" w:hAnsi="Arial" w:cs="Arial"/>
              </w:rPr>
            </w:pPr>
            <w:r w:rsidRPr="006B4708">
              <w:rPr>
                <w:rFonts w:ascii="Arial" w:hAnsi="Arial" w:cs="Arial"/>
              </w:rPr>
              <w:t xml:space="preserve">Contractors should check and confirm that:                                                                                                                     </w:t>
            </w:r>
          </w:p>
          <w:p w14:paraId="5DA9B3CE" w14:textId="77777777" w:rsidR="00346F41" w:rsidRPr="006B4708" w:rsidRDefault="00346F41" w:rsidP="00346F41">
            <w:pPr>
              <w:rPr>
                <w:rFonts w:ascii="Arial" w:hAnsi="Arial" w:cs="Arial"/>
              </w:rPr>
            </w:pPr>
            <w:r w:rsidRPr="006B4708">
              <w:rPr>
                <w:rFonts w:ascii="Arial" w:hAnsi="Arial" w:cs="Arial"/>
              </w:rPr>
              <w:t>1. All practice managers and employees involved in the provision of NHS WGOS will have completed the Optometry Improving Quality Together Foundations e-learning package as part of their mandatory WGOS training. This includes all new starters.</w:t>
            </w:r>
          </w:p>
          <w:p w14:paraId="5263BEDA" w14:textId="77777777" w:rsidR="00346F41" w:rsidRPr="006B4708" w:rsidRDefault="00346F41" w:rsidP="00346F41">
            <w:pPr>
              <w:rPr>
                <w:rFonts w:ascii="Arial" w:hAnsi="Arial" w:cs="Arial"/>
              </w:rPr>
            </w:pPr>
            <w:r w:rsidRPr="006B4708">
              <w:rPr>
                <w:rFonts w:ascii="Arial" w:hAnsi="Arial" w:cs="Arial"/>
              </w:rPr>
              <w:t xml:space="preserve">2. Complete the Quality improvement and governance self – assessment toolkit. </w:t>
            </w:r>
          </w:p>
          <w:p w14:paraId="579D82F1" w14:textId="77777777" w:rsidR="00346F41" w:rsidRPr="006B4708" w:rsidRDefault="00346F41" w:rsidP="00346F41">
            <w:pPr>
              <w:rPr>
                <w:rFonts w:ascii="Arial" w:hAnsi="Arial" w:cs="Arial"/>
              </w:rPr>
            </w:pPr>
            <w:r w:rsidRPr="006B4708">
              <w:rPr>
                <w:rFonts w:ascii="Arial" w:hAnsi="Arial" w:cs="Arial"/>
              </w:rPr>
              <w:t xml:space="preserve">3. The relevant staff members (as stipulated by NHS Wales) have completed the Service Insight/s that have been released.  </w:t>
            </w:r>
          </w:p>
          <w:p w14:paraId="50B537E8" w14:textId="77777777" w:rsidR="00346F41" w:rsidRPr="006B4708" w:rsidRDefault="00346F41" w:rsidP="00346F41">
            <w:pPr>
              <w:rPr>
                <w:rFonts w:ascii="Arial" w:hAnsi="Arial" w:cs="Arial"/>
              </w:rPr>
            </w:pPr>
          </w:p>
          <w:p w14:paraId="532EAFBF" w14:textId="77777777" w:rsidR="00346F41" w:rsidRPr="006B4708" w:rsidRDefault="00346F41" w:rsidP="00346F41">
            <w:pPr>
              <w:rPr>
                <w:rFonts w:ascii="Arial" w:hAnsi="Arial" w:cs="Arial"/>
              </w:rPr>
            </w:pPr>
            <w:r w:rsidRPr="006B4708">
              <w:rPr>
                <w:rFonts w:ascii="Arial" w:hAnsi="Arial" w:cs="Arial"/>
              </w:rPr>
              <w:t xml:space="preserve">Contractors should confirm that they have a nominated clinical governance lead (which may be the Contractor) who ensures embedding of clinical governance. </w:t>
            </w:r>
          </w:p>
          <w:p w14:paraId="411924E1" w14:textId="77777777" w:rsidR="00346F41" w:rsidRPr="006B4708" w:rsidRDefault="00346F41" w:rsidP="00346F41">
            <w:pPr>
              <w:rPr>
                <w:rFonts w:ascii="Arial" w:hAnsi="Arial" w:cs="Arial"/>
              </w:rPr>
            </w:pPr>
          </w:p>
          <w:p w14:paraId="7CA89431" w14:textId="77777777" w:rsidR="00346F41" w:rsidRPr="006B4708" w:rsidRDefault="00346F41" w:rsidP="00346F41">
            <w:pPr>
              <w:rPr>
                <w:rFonts w:ascii="Arial" w:hAnsi="Arial" w:cs="Arial"/>
              </w:rPr>
            </w:pPr>
            <w:r w:rsidRPr="006B4708">
              <w:rPr>
                <w:rFonts w:ascii="Arial" w:hAnsi="Arial" w:cs="Arial"/>
              </w:rPr>
              <w:t>Keeping full, accurate and contemporaneous records is not only a requirement of WGOS and GOC standards but forms an essential part of good patient care and your legal defence.</w:t>
            </w:r>
          </w:p>
          <w:p w14:paraId="6A4A0E70" w14:textId="77777777" w:rsidR="00346F41" w:rsidRPr="006B4708" w:rsidRDefault="00346F41" w:rsidP="00346F41">
            <w:pPr>
              <w:rPr>
                <w:rFonts w:ascii="Arial" w:hAnsi="Arial" w:cs="Arial"/>
              </w:rPr>
            </w:pPr>
          </w:p>
          <w:p w14:paraId="3618DB98" w14:textId="77777777" w:rsidR="00346F41" w:rsidRPr="006B4708" w:rsidRDefault="00346F41" w:rsidP="00346F41">
            <w:pPr>
              <w:rPr>
                <w:rFonts w:ascii="Arial" w:hAnsi="Arial" w:cs="Arial"/>
              </w:rPr>
            </w:pPr>
            <w:r w:rsidRPr="006B4708">
              <w:rPr>
                <w:rFonts w:ascii="Arial" w:hAnsi="Arial" w:cs="Arial"/>
              </w:rPr>
              <w:t xml:space="preserve">The WGOS Clinical Manuals are found here </w:t>
            </w:r>
            <w:hyperlink r:id="rId159" w:history="1">
              <w:r w:rsidRPr="006B4708">
                <w:rPr>
                  <w:rStyle w:val="Hyperlink"/>
                  <w:rFonts w:ascii="Arial" w:hAnsi="Arial" w:cs="Arial"/>
                </w:rPr>
                <w:t>WGOS Manuals - NHS Wales</w:t>
              </w:r>
            </w:hyperlink>
          </w:p>
          <w:p w14:paraId="72AD2830" w14:textId="77777777" w:rsidR="00346F41" w:rsidRPr="006B4708" w:rsidRDefault="00346F41" w:rsidP="00346F41">
            <w:pPr>
              <w:rPr>
                <w:rFonts w:ascii="Arial" w:hAnsi="Arial" w:cs="Arial"/>
              </w:rPr>
            </w:pPr>
          </w:p>
          <w:p w14:paraId="77EBAEB2" w14:textId="77777777" w:rsidR="00346F41" w:rsidRPr="006B4708" w:rsidRDefault="00346F41" w:rsidP="00346F41">
            <w:pPr>
              <w:rPr>
                <w:rFonts w:ascii="Arial" w:hAnsi="Arial" w:cs="Arial"/>
                <w:b/>
                <w:bCs/>
              </w:rPr>
            </w:pPr>
            <w:r w:rsidRPr="006B4708">
              <w:rPr>
                <w:rFonts w:ascii="Arial" w:hAnsi="Arial" w:cs="Arial"/>
                <w:b/>
                <w:bCs/>
              </w:rPr>
              <w:t>To achieve compliance</w:t>
            </w:r>
          </w:p>
          <w:p w14:paraId="2799ED35" w14:textId="77777777" w:rsidR="00346F41" w:rsidRPr="006B4708" w:rsidRDefault="00346F41" w:rsidP="00346F41">
            <w:pPr>
              <w:rPr>
                <w:rFonts w:ascii="Arial" w:hAnsi="Arial" w:cs="Arial"/>
              </w:rPr>
            </w:pPr>
            <w:r w:rsidRPr="006B4708">
              <w:rPr>
                <w:rFonts w:ascii="Arial" w:hAnsi="Arial" w:cs="Arial"/>
              </w:rPr>
              <w:t>NHS Wales will wish to satisfy itself that the Practice is keeping full, accurate and contemporaneous records. One way to provide evidence that this is being done is to show that the contractor is regularly auditing their performers' clinical records.</w:t>
            </w:r>
          </w:p>
          <w:p w14:paraId="572DDE8C" w14:textId="41043923" w:rsidR="00346F41" w:rsidRDefault="00346F41" w:rsidP="00346F41">
            <w:pPr>
              <w:rPr>
                <w:rFonts w:ascii="Arial" w:hAnsi="Arial" w:cs="Arial"/>
              </w:rPr>
            </w:pPr>
            <w:r w:rsidRPr="006B4708">
              <w:rPr>
                <w:rFonts w:ascii="Arial" w:hAnsi="Arial" w:cs="Arial"/>
              </w:rPr>
              <w:t xml:space="preserve">A sample proforma and guidance for auditing the list of items can be found </w:t>
            </w:r>
            <w:r w:rsidR="00FF7C29">
              <w:rPr>
                <w:rFonts w:ascii="Arial" w:hAnsi="Arial" w:cs="Arial"/>
              </w:rPr>
              <w:t>here</w:t>
            </w:r>
            <w:r w:rsidRPr="006B4708">
              <w:rPr>
                <w:rFonts w:ascii="Arial" w:hAnsi="Arial" w:cs="Arial"/>
              </w:rPr>
              <w:t>:</w:t>
            </w:r>
            <w:r w:rsidR="00FF7C29">
              <w:rPr>
                <w:rFonts w:ascii="Arial" w:hAnsi="Arial" w:cs="Arial"/>
              </w:rPr>
              <w:t xml:space="preserve"> </w:t>
            </w:r>
            <w:hyperlink r:id="rId160" w:history="1">
              <w:r w:rsidR="00FF7C29" w:rsidRPr="000450F1">
                <w:rPr>
                  <w:rStyle w:val="Hyperlink"/>
                  <w:rFonts w:ascii="Arial" w:hAnsi="Arial" w:cs="Arial"/>
                </w:rPr>
                <w:t>https://www.optometrywales.org.uk/wp-content/uploads/2024/12/7.-GOS-Record-Audit-Guidance.pdf</w:t>
              </w:r>
            </w:hyperlink>
          </w:p>
          <w:p w14:paraId="2812ED23" w14:textId="77777777" w:rsidR="00346F41" w:rsidRPr="006B4708" w:rsidRDefault="00346F41" w:rsidP="00346F41">
            <w:pPr>
              <w:rPr>
                <w:rFonts w:ascii="Arial" w:hAnsi="Arial" w:cs="Arial"/>
              </w:rPr>
            </w:pPr>
          </w:p>
          <w:p w14:paraId="792027E3" w14:textId="64086F0F" w:rsidR="00346F41" w:rsidRPr="006B4708" w:rsidRDefault="00E55923" w:rsidP="00346F41">
            <w:pPr>
              <w:rPr>
                <w:rFonts w:ascii="Arial" w:hAnsi="Arial" w:cs="Arial"/>
              </w:rPr>
            </w:pPr>
            <w:hyperlink r:id="rId161" w:history="1">
              <w:r>
                <w:rPr>
                  <w:kern w:val="2"/>
                  <w:sz w:val="24"/>
                  <w:szCs w:val="24"/>
                  <w14:ligatures w14:val="standardContextual"/>
                </w:rPr>
                <w:object w:dxaOrig="1486" w:dyaOrig="994" w14:anchorId="3FD8C616">
                  <v:shape id="_x0000_i1100" type="#_x0000_t75" style="width:74.4pt;height:49.8pt" o:ole="">
                    <v:imagedata r:id="rId162" o:title=""/>
                  </v:shape>
                  <o:OLEObject Type="Embed" ProgID="Package" ShapeID="_x0000_i1100" DrawAspect="Icon" ObjectID="_1811664915" r:id="rId163"/>
                </w:object>
              </w:r>
            </w:hyperlink>
          </w:p>
          <w:p w14:paraId="61A716F0" w14:textId="77777777" w:rsidR="00346F41" w:rsidRPr="006B4708" w:rsidRDefault="00346F41" w:rsidP="00346F41">
            <w:pPr>
              <w:rPr>
                <w:rFonts w:ascii="Arial" w:hAnsi="Arial" w:cs="Arial"/>
              </w:rPr>
            </w:pPr>
            <w:r w:rsidRPr="006B4708">
              <w:rPr>
                <w:rFonts w:ascii="Arial" w:hAnsi="Arial" w:cs="Arial"/>
              </w:rPr>
              <w:t>The proforma is also available as a spreadsheet which you may find is an easier way of completing such audits:</w:t>
            </w:r>
          </w:p>
          <w:p w14:paraId="6227EF8B" w14:textId="27D9C707" w:rsidR="00346F41" w:rsidRDefault="00346F41" w:rsidP="00346F41">
            <w:r w:rsidRPr="006B4708">
              <w:rPr>
                <w:rFonts w:ascii="Arial" w:hAnsi="Arial" w:cs="Arial"/>
              </w:rPr>
              <w:t>For Excel 2007: </w:t>
            </w:r>
            <w:hyperlink r:id="rId164" w:history="1">
              <w:r w:rsidR="00E326CA" w:rsidRPr="000450F1">
                <w:rPr>
                  <w:rStyle w:val="Hyperlink"/>
                </w:rPr>
                <w:t>https://www.optometrywales.org.uk/wp-content/uploads/2024/12/8.-Record-Audit-for-2007.xlsx</w:t>
              </w:r>
            </w:hyperlink>
          </w:p>
          <w:p w14:paraId="311D9917" w14:textId="77777777" w:rsidR="00346F41" w:rsidRPr="006B4708" w:rsidRDefault="00346F41" w:rsidP="00346F41">
            <w:pPr>
              <w:rPr>
                <w:rStyle w:val="Hyperlink"/>
                <w:rFonts w:ascii="Arial" w:hAnsi="Arial" w:cs="Arial"/>
              </w:rPr>
            </w:pPr>
          </w:p>
          <w:p w14:paraId="68D6B6BC" w14:textId="77777777" w:rsidR="00346F41" w:rsidRPr="006B4708" w:rsidRDefault="00346F41" w:rsidP="00346F41">
            <w:pPr>
              <w:rPr>
                <w:rFonts w:ascii="Arial" w:hAnsi="Arial" w:cs="Arial"/>
              </w:rPr>
            </w:pPr>
          </w:p>
          <w:p w14:paraId="102D428F" w14:textId="337A2B2B" w:rsidR="00346F41" w:rsidRPr="006B4708" w:rsidRDefault="00B7434F" w:rsidP="00346F41">
            <w:pPr>
              <w:rPr>
                <w:rFonts w:ascii="Arial" w:hAnsi="Arial" w:cs="Arial"/>
              </w:rPr>
            </w:pPr>
            <w:hyperlink r:id="rId165" w:history="1">
              <w:bookmarkStart w:id="1" w:name="_MON_1794650354"/>
              <w:bookmarkEnd w:id="1"/>
              <w:r>
                <w:rPr>
                  <w:rFonts w:ascii="Arial" w:hAnsi="Arial" w:cs="Arial"/>
                  <w:kern w:val="2"/>
                  <w:sz w:val="24"/>
                  <w:szCs w:val="24"/>
                  <w14:ligatures w14:val="standardContextual"/>
                </w:rPr>
                <w:object w:dxaOrig="1178" w:dyaOrig="789" w14:anchorId="772C50CA">
                  <v:shape id="_x0000_i1101" type="#_x0000_t75" style="width:57pt;height:37.8pt" o:ole="">
                    <v:imagedata r:id="rId85" o:title=""/>
                  </v:shape>
                  <o:OLEObject Type="Embed" ProgID="Excel.Sheet.12" ShapeID="_x0000_i1101" DrawAspect="Icon" ObjectID="_1811664916" r:id="rId166"/>
                </w:object>
              </w:r>
            </w:hyperlink>
          </w:p>
          <w:p w14:paraId="335F2FE2" w14:textId="77777777" w:rsidR="00346F41" w:rsidRPr="006B4708" w:rsidRDefault="00346F41" w:rsidP="00346F41">
            <w:pPr>
              <w:rPr>
                <w:rFonts w:ascii="Arial" w:hAnsi="Arial" w:cs="Arial"/>
              </w:rPr>
            </w:pPr>
          </w:p>
          <w:p w14:paraId="65BCB2F6" w14:textId="3425F355" w:rsidR="00346F41" w:rsidRDefault="00346F41" w:rsidP="00346F41">
            <w:pPr>
              <w:rPr>
                <w:rFonts w:ascii="Arial" w:hAnsi="Arial" w:cs="Arial"/>
              </w:rPr>
            </w:pPr>
            <w:r w:rsidRPr="006B4708">
              <w:rPr>
                <w:rFonts w:ascii="Arial" w:hAnsi="Arial" w:cs="Arial"/>
              </w:rPr>
              <w:t>For Excel 97-2003:</w:t>
            </w:r>
            <w:r w:rsidR="00E326CA">
              <w:rPr>
                <w:rFonts w:ascii="Arial" w:hAnsi="Arial" w:cs="Arial"/>
              </w:rPr>
              <w:t xml:space="preserve"> </w:t>
            </w:r>
            <w:hyperlink r:id="rId167" w:history="1">
              <w:r w:rsidR="00E326CA" w:rsidRPr="000450F1">
                <w:rPr>
                  <w:rStyle w:val="Hyperlink"/>
                  <w:rFonts w:ascii="Arial" w:hAnsi="Arial" w:cs="Arial"/>
                </w:rPr>
                <w:t>https://www.optometrywales.org.uk/wp-content/uploads/2024/12/9.-Record-Audit-for-97-2003.xls</w:t>
              </w:r>
            </w:hyperlink>
          </w:p>
          <w:p w14:paraId="42A8396C" w14:textId="77777777" w:rsidR="00346F41" w:rsidRPr="006B4708" w:rsidRDefault="00346F41" w:rsidP="00346F41">
            <w:pPr>
              <w:rPr>
                <w:rFonts w:ascii="Arial" w:hAnsi="Arial" w:cs="Arial"/>
                <w:color w:val="FF0000"/>
              </w:rPr>
            </w:pPr>
          </w:p>
          <w:p w14:paraId="4AAFBE5F" w14:textId="250E1C4D" w:rsidR="00346F41" w:rsidRPr="006B4708" w:rsidRDefault="00422F8E" w:rsidP="00346F41">
            <w:pPr>
              <w:rPr>
                <w:rStyle w:val="Hyperlink"/>
                <w:rFonts w:ascii="Arial" w:hAnsi="Arial" w:cs="Arial"/>
              </w:rPr>
            </w:pPr>
            <w:hyperlink r:id="rId168" w:history="1">
              <w:r>
                <w:rPr>
                  <w:rStyle w:val="Hyperlink"/>
                  <w:rFonts w:ascii="Arial" w:hAnsi="Arial" w:cs="Arial"/>
                </w:rPr>
                <w:object w:dxaOrig="1486" w:dyaOrig="994" w14:anchorId="534DF01C">
                  <v:shape id="_x0000_i1102" type="#_x0000_t75" style="width:1in;height:49.8pt" o:ole="">
                    <v:imagedata r:id="rId89" o:title=""/>
                  </v:shape>
                  <o:OLEObject Type="Embed" ProgID="Excel.Sheet.8" ShapeID="_x0000_i1102" DrawAspect="Icon" ObjectID="_1811664917" r:id="rId169"/>
                </w:object>
              </w:r>
            </w:hyperlink>
          </w:p>
          <w:p w14:paraId="5327300E" w14:textId="77777777" w:rsidR="00346F41" w:rsidRPr="006B4708" w:rsidRDefault="00346F41" w:rsidP="00346F41">
            <w:pPr>
              <w:rPr>
                <w:rStyle w:val="Hyperlink"/>
                <w:rFonts w:ascii="Arial" w:hAnsi="Arial" w:cs="Arial"/>
              </w:rPr>
            </w:pPr>
          </w:p>
          <w:p w14:paraId="216B785B" w14:textId="77777777" w:rsidR="00346F41" w:rsidRPr="006B4708" w:rsidRDefault="00346F41" w:rsidP="00346F41">
            <w:pPr>
              <w:rPr>
                <w:rFonts w:ascii="Arial" w:hAnsi="Arial" w:cs="Arial"/>
              </w:rPr>
            </w:pPr>
          </w:p>
          <w:p w14:paraId="32F50AC9" w14:textId="77777777" w:rsidR="00346F41" w:rsidRPr="006B4708" w:rsidRDefault="00346F41" w:rsidP="00346F41">
            <w:pPr>
              <w:rPr>
                <w:rFonts w:ascii="Arial" w:hAnsi="Arial" w:cs="Arial"/>
              </w:rPr>
            </w:pPr>
            <w:r w:rsidRPr="006B4708">
              <w:rPr>
                <w:rFonts w:ascii="Arial" w:hAnsi="Arial" w:cs="Arial"/>
              </w:rPr>
              <w:t>(some browsers download this as a zip file. In this case simply change the file extension from .zip to .xlsx when you save the file)</w:t>
            </w:r>
          </w:p>
          <w:p w14:paraId="7DAB7EAF" w14:textId="77777777" w:rsidR="00346F41" w:rsidRPr="006B4708" w:rsidRDefault="00346F41" w:rsidP="00346F41">
            <w:pPr>
              <w:rPr>
                <w:rFonts w:ascii="Arial" w:hAnsi="Arial" w:cs="Arial"/>
              </w:rPr>
            </w:pPr>
            <w:r w:rsidRPr="006B4708">
              <w:rPr>
                <w:rFonts w:ascii="Arial" w:hAnsi="Arial" w:cs="Arial"/>
              </w:rPr>
              <w:t>This section requires evidence that an item is being recorded but is not about the clinical process itself. Similarly to Post Payment Verification, the question is whether something is recorded regarding a procedure, not how well and how thoroughly that procedure was carried out in the consulting room. Many contractors are not optometrists and so cannot be asked to make clinical judgements on the performance of their performers.</w:t>
            </w:r>
          </w:p>
          <w:p w14:paraId="3727EC39" w14:textId="77777777" w:rsidR="00346F41" w:rsidRPr="006B4708" w:rsidRDefault="00346F41" w:rsidP="00346F41">
            <w:pPr>
              <w:rPr>
                <w:rFonts w:ascii="Arial" w:hAnsi="Arial" w:cs="Arial"/>
              </w:rPr>
            </w:pPr>
            <w:r w:rsidRPr="006B4708">
              <w:rPr>
                <w:rFonts w:ascii="Arial" w:hAnsi="Arial" w:cs="Arial"/>
              </w:rPr>
              <w:t>This is a basic list of items that can appear on records and is not intended to be an exhaustive list of items. Practitioners are reminded good records, rather than basic ones, are often vital to defence in cases of complaint.</w:t>
            </w:r>
          </w:p>
          <w:p w14:paraId="119E08DF" w14:textId="77777777" w:rsidR="00346F41" w:rsidRPr="006B4708" w:rsidRDefault="00346F41" w:rsidP="00346F41">
            <w:pPr>
              <w:rPr>
                <w:rFonts w:ascii="Arial" w:hAnsi="Arial" w:cs="Arial"/>
              </w:rPr>
            </w:pPr>
            <w:r w:rsidRPr="006B4708">
              <w:rPr>
                <w:rFonts w:ascii="Arial" w:hAnsi="Arial" w:cs="Arial"/>
              </w:rPr>
              <w:t>The College of Optometrists provide advice on record keeping:</w:t>
            </w:r>
          </w:p>
          <w:p w14:paraId="516446B0" w14:textId="77777777" w:rsidR="003306FB" w:rsidRDefault="003306FB" w:rsidP="003306FB"/>
          <w:p w14:paraId="47BCF3AC" w14:textId="36DCD857" w:rsidR="003306FB" w:rsidRDefault="003306FB" w:rsidP="003306FB">
            <w:hyperlink r:id="rId170" w:history="1">
              <w:r w:rsidRPr="003306FB">
                <w:rPr>
                  <w:rStyle w:val="Hyperlink"/>
                </w:rPr>
                <w:t>Patient records - College of Optometrists</w:t>
              </w:r>
            </w:hyperlink>
          </w:p>
          <w:p w14:paraId="4E8CC158" w14:textId="77777777" w:rsidR="00346F41" w:rsidRPr="006B4708" w:rsidRDefault="00346F41" w:rsidP="00346F41">
            <w:pPr>
              <w:rPr>
                <w:rFonts w:ascii="Arial" w:hAnsi="Arial" w:cs="Arial"/>
              </w:rPr>
            </w:pPr>
          </w:p>
          <w:p w14:paraId="08E23E57" w14:textId="77777777" w:rsidR="00346F41" w:rsidRPr="006B4708" w:rsidRDefault="00346F41" w:rsidP="00346F41">
            <w:pPr>
              <w:rPr>
                <w:rFonts w:ascii="Arial" w:hAnsi="Arial" w:cs="Arial"/>
              </w:rPr>
            </w:pPr>
            <w:hyperlink r:id="rId171" w:history="1">
              <w:r w:rsidRPr="006B4708">
                <w:rPr>
                  <w:rStyle w:val="Hyperlink"/>
                  <w:rFonts w:ascii="Arial" w:hAnsi="Arial" w:cs="Arial"/>
                </w:rPr>
                <w:t>http://guidance.college-optometrists.org/guidance-contents/knowledge-skills-and-performance-domain/the-routine-eye-examination/</w:t>
              </w:r>
            </w:hyperlink>
          </w:p>
          <w:p w14:paraId="6A7E3C43" w14:textId="77777777" w:rsidR="00346F41" w:rsidRPr="006B4708" w:rsidRDefault="00346F41" w:rsidP="00346F41">
            <w:pPr>
              <w:rPr>
                <w:rFonts w:ascii="Arial" w:hAnsi="Arial" w:cs="Arial"/>
              </w:rPr>
            </w:pPr>
          </w:p>
          <w:p w14:paraId="07DABA13" w14:textId="77777777" w:rsidR="00346F41" w:rsidRPr="006B4708" w:rsidRDefault="00346F41" w:rsidP="00346F41">
            <w:pPr>
              <w:rPr>
                <w:rFonts w:ascii="Arial" w:hAnsi="Arial" w:cs="Arial"/>
              </w:rPr>
            </w:pPr>
            <w:r w:rsidRPr="006B4708">
              <w:rPr>
                <w:rFonts w:ascii="Arial" w:hAnsi="Arial" w:cs="Arial"/>
              </w:rPr>
              <w:t>Optometry Today has information on record keeping:</w:t>
            </w:r>
          </w:p>
          <w:p w14:paraId="6D21154F" w14:textId="77777777" w:rsidR="00346F41" w:rsidRPr="006B4708" w:rsidRDefault="00346F41" w:rsidP="00346F41">
            <w:pPr>
              <w:rPr>
                <w:rFonts w:ascii="Arial" w:hAnsi="Arial" w:cs="Arial"/>
              </w:rPr>
            </w:pPr>
            <w:r w:rsidRPr="006B4708">
              <w:rPr>
                <w:rFonts w:ascii="Arial" w:hAnsi="Arial" w:cs="Arial"/>
              </w:rPr>
              <w:t>Staying out of trouble:</w:t>
            </w:r>
          </w:p>
          <w:p w14:paraId="293B708F" w14:textId="77777777" w:rsidR="00346F41" w:rsidRPr="006B4708" w:rsidRDefault="00346F41" w:rsidP="00346F41">
            <w:pPr>
              <w:rPr>
                <w:rStyle w:val="Hyperlink"/>
                <w:rFonts w:ascii="Arial" w:hAnsi="Arial" w:cs="Arial"/>
              </w:rPr>
            </w:pPr>
            <w:hyperlink r:id="rId172" w:history="1">
              <w:r w:rsidRPr="006B4708">
                <w:rPr>
                  <w:rStyle w:val="Hyperlink"/>
                  <w:rFonts w:ascii="Arial" w:hAnsi="Arial" w:cs="Arial"/>
                </w:rPr>
                <w:t>https://www.aop.org.uk/ot/professional-support/clinical-and-regulatory/2015/11/10/staying-out-of-trouble</w:t>
              </w:r>
            </w:hyperlink>
          </w:p>
          <w:p w14:paraId="6859F756" w14:textId="77777777" w:rsidR="00346F41" w:rsidRPr="006B4708" w:rsidRDefault="00346F41" w:rsidP="00346F41">
            <w:pPr>
              <w:rPr>
                <w:rStyle w:val="Hyperlink"/>
                <w:rFonts w:ascii="Arial" w:hAnsi="Arial" w:cs="Arial"/>
              </w:rPr>
            </w:pPr>
          </w:p>
          <w:p w14:paraId="5E7292D4" w14:textId="77777777" w:rsidR="00346F41" w:rsidRPr="006B4708" w:rsidRDefault="00346F41" w:rsidP="00346F41">
            <w:pPr>
              <w:rPr>
                <w:rFonts w:ascii="Arial" w:hAnsi="Arial" w:cs="Arial"/>
              </w:rPr>
            </w:pPr>
            <w:r w:rsidRPr="006B4708">
              <w:rPr>
                <w:rFonts w:ascii="Arial" w:hAnsi="Arial" w:cs="Arial"/>
              </w:rPr>
              <w:t>The AOP sight test guide lists the procedures involved in a standard sight test:</w:t>
            </w:r>
          </w:p>
          <w:p w14:paraId="6C77C121" w14:textId="77777777" w:rsidR="00346F41" w:rsidRPr="006B4708" w:rsidRDefault="00346F41" w:rsidP="00346F41">
            <w:pPr>
              <w:rPr>
                <w:rFonts w:ascii="Arial" w:hAnsi="Arial" w:cs="Arial"/>
              </w:rPr>
            </w:pPr>
            <w:hyperlink r:id="rId173" w:history="1">
              <w:r w:rsidRPr="006B4708">
                <w:rPr>
                  <w:rStyle w:val="Hyperlink"/>
                  <w:rFonts w:ascii="Arial" w:hAnsi="Arial" w:cs="Arial"/>
                </w:rPr>
                <w:t>https://www.aop.org.uk/advice-and-support/regulation/england/sight-test-guide-in-england</w:t>
              </w:r>
            </w:hyperlink>
          </w:p>
          <w:p w14:paraId="49390154" w14:textId="77777777" w:rsidR="00346F41" w:rsidRPr="006B4708" w:rsidRDefault="00346F41" w:rsidP="00346F41">
            <w:pPr>
              <w:rPr>
                <w:rFonts w:ascii="Arial" w:hAnsi="Arial" w:cs="Arial"/>
              </w:rPr>
            </w:pPr>
          </w:p>
          <w:p w14:paraId="2AF4D48D" w14:textId="77777777" w:rsidR="00346F41" w:rsidRPr="006B4708" w:rsidRDefault="00346F41" w:rsidP="00346F41">
            <w:pPr>
              <w:rPr>
                <w:rFonts w:ascii="Arial" w:hAnsi="Arial" w:cs="Arial"/>
              </w:rPr>
            </w:pPr>
            <w:r w:rsidRPr="006B4708">
              <w:rPr>
                <w:rFonts w:ascii="Arial" w:hAnsi="Arial" w:cs="Arial"/>
              </w:rPr>
              <w:t>DOCET can be contacted for information on record keeping:</w:t>
            </w:r>
          </w:p>
          <w:p w14:paraId="0D8AE152" w14:textId="77777777" w:rsidR="00346F41" w:rsidRPr="006B4708" w:rsidRDefault="00346F41" w:rsidP="00346F41">
            <w:pPr>
              <w:rPr>
                <w:rFonts w:ascii="Arial" w:hAnsi="Arial" w:cs="Arial"/>
              </w:rPr>
            </w:pPr>
            <w:r w:rsidRPr="006B4708">
              <w:rPr>
                <w:rFonts w:ascii="Arial" w:hAnsi="Arial" w:cs="Arial"/>
              </w:rPr>
              <w:t>https://docet.info/</w:t>
            </w:r>
          </w:p>
          <w:p w14:paraId="23F2ADD4" w14:textId="77777777" w:rsidR="00346F41" w:rsidRPr="006B4708" w:rsidRDefault="00346F41" w:rsidP="00346F41">
            <w:pPr>
              <w:rPr>
                <w:rFonts w:ascii="Arial" w:hAnsi="Arial" w:cs="Arial"/>
              </w:rPr>
            </w:pPr>
          </w:p>
          <w:p w14:paraId="300369D8" w14:textId="77777777" w:rsidR="00346F41" w:rsidRPr="006B4708" w:rsidRDefault="00346F41" w:rsidP="00346F41">
            <w:pPr>
              <w:rPr>
                <w:rFonts w:ascii="Arial" w:hAnsi="Arial" w:cs="Arial"/>
              </w:rPr>
            </w:pPr>
            <w:r w:rsidRPr="006B4708">
              <w:rPr>
                <w:rFonts w:ascii="Arial" w:hAnsi="Arial" w:cs="Arial"/>
              </w:rPr>
              <w:t>Ensure you meet your statutory obligations. Further information can be obtained from the AOP website:</w:t>
            </w:r>
          </w:p>
          <w:p w14:paraId="0E00566B" w14:textId="77777777" w:rsidR="00346F41" w:rsidRPr="006B4708" w:rsidRDefault="00346F41" w:rsidP="00346F41">
            <w:pPr>
              <w:rPr>
                <w:rFonts w:ascii="Arial" w:hAnsi="Arial" w:cs="Arial"/>
              </w:rPr>
            </w:pPr>
            <w:hyperlink r:id="rId174" w:history="1">
              <w:r w:rsidRPr="006B4708">
                <w:rPr>
                  <w:rStyle w:val="Hyperlink"/>
                  <w:rFonts w:ascii="Arial" w:hAnsi="Arial" w:cs="Arial"/>
                </w:rPr>
                <w:t>https://www.aop.org.uk/advice-and-support/business/business-regulations</w:t>
              </w:r>
            </w:hyperlink>
          </w:p>
          <w:p w14:paraId="3DFFFD45" w14:textId="77777777" w:rsidR="00346F41" w:rsidRPr="006B4708" w:rsidRDefault="00346F41" w:rsidP="00346F41">
            <w:pPr>
              <w:rPr>
                <w:rFonts w:ascii="Arial" w:hAnsi="Arial" w:cs="Arial"/>
              </w:rPr>
            </w:pPr>
          </w:p>
          <w:p w14:paraId="20A414F6" w14:textId="77777777" w:rsidR="00346F41" w:rsidRPr="006B4708" w:rsidRDefault="00346F41" w:rsidP="00346F41">
            <w:pPr>
              <w:rPr>
                <w:rFonts w:ascii="Arial" w:hAnsi="Arial" w:cs="Arial"/>
              </w:rPr>
            </w:pPr>
            <w:hyperlink r:id="rId175" w:history="1">
              <w:r w:rsidRPr="006B4708">
                <w:rPr>
                  <w:rStyle w:val="Hyperlink"/>
                  <w:rFonts w:ascii="Arial" w:hAnsi="Arial" w:cs="Arial"/>
                </w:rPr>
                <w:t>https://www.aop.org.uk/advice-and-support/legal/patient-confidentiality</w:t>
              </w:r>
            </w:hyperlink>
          </w:p>
          <w:p w14:paraId="51C4F37D" w14:textId="77777777" w:rsidR="00346F41" w:rsidRPr="006B4708" w:rsidRDefault="00346F41" w:rsidP="00346F41">
            <w:pPr>
              <w:rPr>
                <w:rFonts w:ascii="Arial" w:hAnsi="Arial" w:cs="Arial"/>
              </w:rPr>
            </w:pPr>
          </w:p>
          <w:p w14:paraId="0BBDDF40" w14:textId="77777777" w:rsidR="00346F41" w:rsidRPr="006B4708" w:rsidRDefault="00346F41" w:rsidP="00346F41">
            <w:pPr>
              <w:rPr>
                <w:rFonts w:ascii="Arial" w:hAnsi="Arial" w:cs="Arial"/>
              </w:rPr>
            </w:pPr>
            <w:r w:rsidRPr="006B4708">
              <w:rPr>
                <w:rFonts w:ascii="Arial" w:hAnsi="Arial" w:cs="Arial"/>
              </w:rPr>
              <w:t xml:space="preserve">or direct from the Information Commissioners office: </w:t>
            </w:r>
            <w:hyperlink r:id="rId176" w:history="1">
              <w:r w:rsidRPr="006B4708">
                <w:rPr>
                  <w:rStyle w:val="Hyperlink"/>
                  <w:rFonts w:ascii="Arial" w:hAnsi="Arial" w:cs="Arial"/>
                </w:rPr>
                <w:t>http://www.ico.org.uk/</w:t>
              </w:r>
            </w:hyperlink>
          </w:p>
          <w:p w14:paraId="3CD1A395" w14:textId="2724BE00" w:rsidR="00346F41" w:rsidRPr="006B4708" w:rsidRDefault="00346F41" w:rsidP="00346F41">
            <w:pPr>
              <w:rPr>
                <w:rFonts w:ascii="Arial" w:hAnsi="Arial" w:cs="Arial"/>
              </w:rPr>
            </w:pPr>
          </w:p>
        </w:tc>
      </w:tr>
    </w:tbl>
    <w:p w14:paraId="6CD5F4BC" w14:textId="77777777" w:rsidR="001A59CD" w:rsidRPr="006B4708" w:rsidRDefault="001A59CD">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24FED045" w14:textId="77777777" w:rsidTr="00D520D4">
        <w:tc>
          <w:tcPr>
            <w:tcW w:w="5382" w:type="dxa"/>
          </w:tcPr>
          <w:p w14:paraId="3ADD8672" w14:textId="18312E72" w:rsidR="001A59CD" w:rsidRPr="006B4708" w:rsidRDefault="001A59CD" w:rsidP="00D520D4">
            <w:pPr>
              <w:rPr>
                <w:rFonts w:ascii="Arial" w:hAnsi="Arial" w:cs="Arial"/>
                <w:b/>
                <w:bCs/>
              </w:rPr>
            </w:pPr>
            <w:r w:rsidRPr="006B4708">
              <w:rPr>
                <w:rFonts w:ascii="Arial" w:hAnsi="Arial" w:cs="Arial"/>
                <w:b/>
                <w:bCs/>
              </w:rPr>
              <w:t>Template Section: EFFICIENT</w:t>
            </w:r>
          </w:p>
        </w:tc>
        <w:tc>
          <w:tcPr>
            <w:tcW w:w="9355" w:type="dxa"/>
          </w:tcPr>
          <w:p w14:paraId="5F7BA1E6" w14:textId="77777777" w:rsidR="001A59CD" w:rsidRPr="006B4708" w:rsidRDefault="001A59CD" w:rsidP="00D520D4">
            <w:pPr>
              <w:rPr>
                <w:rFonts w:ascii="Arial" w:hAnsi="Arial" w:cs="Arial"/>
                <w:b/>
                <w:bCs/>
              </w:rPr>
            </w:pPr>
          </w:p>
        </w:tc>
      </w:tr>
      <w:tr w:rsidR="001A59CD" w:rsidRPr="006B4708" w14:paraId="4C1900A4" w14:textId="77777777" w:rsidTr="00D520D4">
        <w:tc>
          <w:tcPr>
            <w:tcW w:w="5382" w:type="dxa"/>
          </w:tcPr>
          <w:p w14:paraId="5E88A721"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9355" w:type="dxa"/>
          </w:tcPr>
          <w:p w14:paraId="3B808271"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AD4100" w:rsidRPr="006B4708" w14:paraId="0BE7040C" w14:textId="77777777" w:rsidTr="00D520D4">
        <w:tc>
          <w:tcPr>
            <w:tcW w:w="5382" w:type="dxa"/>
            <w:tcBorders>
              <w:top w:val="single" w:sz="4" w:space="0" w:color="FFFFFF"/>
              <w:left w:val="nil"/>
              <w:bottom w:val="single" w:sz="4" w:space="0" w:color="FFFFFF"/>
              <w:right w:val="single" w:sz="4" w:space="0" w:color="FFFFFF"/>
            </w:tcBorders>
            <w:shd w:val="clear" w:color="000000" w:fill="BF8F00"/>
            <w:vAlign w:val="center"/>
          </w:tcPr>
          <w:p w14:paraId="763A7A60" w14:textId="5497AB7B" w:rsidR="00AD4100" w:rsidRPr="006B4708" w:rsidRDefault="00AD4100" w:rsidP="00AD4100">
            <w:pPr>
              <w:rPr>
                <w:rFonts w:ascii="Arial" w:hAnsi="Arial" w:cs="Arial"/>
              </w:rPr>
            </w:pPr>
            <w:r w:rsidRPr="006B4708">
              <w:rPr>
                <w:rFonts w:ascii="Arial" w:hAnsi="Arial" w:cs="Arial"/>
                <w:color w:val="FFFFFF"/>
              </w:rPr>
              <w:t>Referral &amp; Notifications</w:t>
            </w:r>
          </w:p>
        </w:tc>
        <w:tc>
          <w:tcPr>
            <w:tcW w:w="9355" w:type="dxa"/>
          </w:tcPr>
          <w:p w14:paraId="3C75BD2C" w14:textId="77777777" w:rsidR="00AD4100" w:rsidRPr="006B4708" w:rsidRDefault="00AD4100" w:rsidP="00AD4100">
            <w:pPr>
              <w:rPr>
                <w:rFonts w:ascii="Arial" w:hAnsi="Arial" w:cs="Arial"/>
              </w:rPr>
            </w:pPr>
          </w:p>
        </w:tc>
      </w:tr>
      <w:tr w:rsidR="00AD4100" w:rsidRPr="006B4708" w14:paraId="33EF5C15"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389309A4" w14:textId="1611B3DE" w:rsidR="00AD4100" w:rsidRPr="006B4708" w:rsidRDefault="00AD4100" w:rsidP="00AD4100">
            <w:pPr>
              <w:rPr>
                <w:rFonts w:ascii="Arial" w:hAnsi="Arial" w:cs="Arial"/>
              </w:rPr>
            </w:pPr>
            <w:r w:rsidRPr="006B4708">
              <w:rPr>
                <w:rFonts w:ascii="Arial" w:hAnsi="Arial" w:cs="Arial"/>
                <w:color w:val="FFFFFF"/>
              </w:rPr>
              <w:t>Please describe the process that you have in place for inter practice referrals for all WGOS pathways?</w:t>
            </w:r>
          </w:p>
        </w:tc>
        <w:tc>
          <w:tcPr>
            <w:tcW w:w="9355" w:type="dxa"/>
          </w:tcPr>
          <w:p w14:paraId="4C968100" w14:textId="77777777" w:rsidR="005D7E5B" w:rsidRPr="006B4708" w:rsidRDefault="005D7E5B" w:rsidP="005D7E5B">
            <w:pPr>
              <w:rPr>
                <w:rFonts w:ascii="Arial" w:hAnsi="Arial" w:cs="Arial"/>
              </w:rPr>
            </w:pPr>
            <w:r w:rsidRPr="006B4708">
              <w:rPr>
                <w:rFonts w:ascii="Arial" w:hAnsi="Arial" w:cs="Arial"/>
              </w:rPr>
              <w:t>When referring a patient through the appropriate care pathway an optometrist must adhere to the GOC rules relating to injury or disease of the eye. It is the duty of all optometrists to ensure that they understand and comply with the GOC rules.</w:t>
            </w:r>
          </w:p>
          <w:p w14:paraId="44DFAD2C" w14:textId="77777777" w:rsidR="005D7E5B" w:rsidRPr="006B4708" w:rsidRDefault="005D7E5B" w:rsidP="005D7E5B">
            <w:pPr>
              <w:rPr>
                <w:rFonts w:ascii="Arial" w:hAnsi="Arial" w:cs="Arial"/>
                <w:b/>
                <w:bCs/>
              </w:rPr>
            </w:pPr>
            <w:r w:rsidRPr="006B4708">
              <w:rPr>
                <w:rFonts w:ascii="Arial" w:hAnsi="Arial" w:cs="Arial"/>
                <w:b/>
                <w:bCs/>
              </w:rPr>
              <w:t>To achieve compliance</w:t>
            </w:r>
          </w:p>
          <w:p w14:paraId="7F2E74CD" w14:textId="7CD2F320" w:rsidR="00C51FD9" w:rsidRPr="006B4708" w:rsidRDefault="005D7E5B" w:rsidP="005D7E5B">
            <w:pPr>
              <w:rPr>
                <w:rFonts w:ascii="Arial" w:hAnsi="Arial" w:cs="Arial"/>
              </w:rPr>
            </w:pPr>
            <w:r w:rsidRPr="006B4708">
              <w:rPr>
                <w:rFonts w:ascii="Arial" w:hAnsi="Arial" w:cs="Arial"/>
              </w:rPr>
              <w:t xml:space="preserve">Contractors should ensure that their performers and support staff are aware of the process for inter practice referrals </w:t>
            </w:r>
            <w:r w:rsidR="002E1281">
              <w:rPr>
                <w:rFonts w:ascii="Arial" w:hAnsi="Arial" w:cs="Arial"/>
              </w:rPr>
              <w:t xml:space="preserve">(referrals from one practice to another) </w:t>
            </w:r>
            <w:r w:rsidRPr="006B4708">
              <w:rPr>
                <w:rFonts w:ascii="Arial" w:hAnsi="Arial" w:cs="Arial"/>
              </w:rPr>
              <w:t>for all WGOS pathways which includes emergency routes for referral and local referral protocols in their health board areas. Contractors should describe how all staff (including locums) are made aware of how to make inter-practice referrals and state what are the processes for WGOS3, WGOS4 and WGOS5 inter</w:t>
            </w:r>
            <w:r w:rsidR="003905AF">
              <w:rPr>
                <w:rFonts w:ascii="Arial" w:hAnsi="Arial" w:cs="Arial"/>
              </w:rPr>
              <w:t>-</w:t>
            </w:r>
            <w:r w:rsidRPr="006B4708">
              <w:rPr>
                <w:rFonts w:ascii="Arial" w:hAnsi="Arial" w:cs="Arial"/>
              </w:rPr>
              <w:t>practice referrals when required. Whilst it may be that practices usually make intra-</w:t>
            </w:r>
            <w:r w:rsidR="001A4008" w:rsidRPr="006B4708">
              <w:rPr>
                <w:rFonts w:ascii="Arial" w:hAnsi="Arial" w:cs="Arial"/>
              </w:rPr>
              <w:t>practice</w:t>
            </w:r>
            <w:r w:rsidRPr="006B4708">
              <w:rPr>
                <w:rFonts w:ascii="Arial" w:hAnsi="Arial" w:cs="Arial"/>
              </w:rPr>
              <w:t xml:space="preserve"> referrals </w:t>
            </w:r>
            <w:r w:rsidR="00E8490F">
              <w:rPr>
                <w:rFonts w:ascii="Arial" w:hAnsi="Arial" w:cs="Arial"/>
              </w:rPr>
              <w:t xml:space="preserve">(referrals within the same practice) </w:t>
            </w:r>
            <w:r w:rsidRPr="006B4708">
              <w:rPr>
                <w:rFonts w:ascii="Arial" w:hAnsi="Arial" w:cs="Arial"/>
              </w:rPr>
              <w:t xml:space="preserve">to in-house WGOS3,4 and 5 services, </w:t>
            </w:r>
            <w:r w:rsidR="00896C6B" w:rsidRPr="006B4708">
              <w:rPr>
                <w:rFonts w:ascii="Arial" w:hAnsi="Arial" w:cs="Arial"/>
              </w:rPr>
              <w:t>p</w:t>
            </w:r>
            <w:r w:rsidRPr="006B4708">
              <w:rPr>
                <w:rFonts w:ascii="Arial" w:hAnsi="Arial" w:cs="Arial"/>
              </w:rPr>
              <w:t xml:space="preserve">ractices should still state what is their contingency processes if staff members are absent and an inter practice referral is required. The national protocols for inter practice referrals for all WGOS pathways can be found in the WGOS clinical manuals here </w:t>
            </w:r>
            <w:hyperlink r:id="rId177" w:history="1">
              <w:r w:rsidR="00C51FD9" w:rsidRPr="006B4708">
                <w:rPr>
                  <w:rStyle w:val="Hyperlink"/>
                  <w:rFonts w:ascii="Arial" w:hAnsi="Arial" w:cs="Arial"/>
                </w:rPr>
                <w:t>https://www.nhs.wales/sa/eye-care-wales/wgos/eye-health-professional/wgos-manuals/</w:t>
              </w:r>
            </w:hyperlink>
          </w:p>
          <w:p w14:paraId="1F657ACA" w14:textId="1A1A19E5" w:rsidR="005D7E5B" w:rsidRDefault="00A10143" w:rsidP="005D7E5B">
            <w:pPr>
              <w:rPr>
                <w:rFonts w:ascii="Arial" w:hAnsi="Arial" w:cs="Arial"/>
              </w:rPr>
            </w:pPr>
            <w:r w:rsidRPr="006B4708">
              <w:rPr>
                <w:rFonts w:ascii="Arial" w:hAnsi="Arial" w:cs="Arial"/>
              </w:rPr>
              <w:t xml:space="preserve">Practices should contact their local health board if they require further </w:t>
            </w:r>
            <w:r w:rsidR="00896C6B" w:rsidRPr="006B4708">
              <w:rPr>
                <w:rFonts w:ascii="Arial" w:hAnsi="Arial" w:cs="Arial"/>
              </w:rPr>
              <w:t>clarification</w:t>
            </w:r>
            <w:r w:rsidRPr="006B4708">
              <w:rPr>
                <w:rFonts w:ascii="Arial" w:hAnsi="Arial" w:cs="Arial"/>
              </w:rPr>
              <w:t xml:space="preserve"> around local referral guidelines.</w:t>
            </w:r>
          </w:p>
          <w:p w14:paraId="019DA8B1" w14:textId="0083E39F" w:rsidR="00482EFB" w:rsidRPr="006B4708" w:rsidRDefault="00EE2AA7" w:rsidP="005D7E5B">
            <w:pPr>
              <w:rPr>
                <w:rFonts w:ascii="Arial" w:hAnsi="Arial" w:cs="Arial"/>
              </w:rPr>
            </w:pPr>
            <w:r>
              <w:rPr>
                <w:rFonts w:ascii="Arial" w:hAnsi="Arial" w:cs="Arial"/>
              </w:rPr>
              <w:t>Unless there are local</w:t>
            </w:r>
            <w:r w:rsidR="00624CBE">
              <w:rPr>
                <w:rFonts w:ascii="Arial" w:hAnsi="Arial" w:cs="Arial"/>
              </w:rPr>
              <w:t>ly agreed</w:t>
            </w:r>
            <w:r>
              <w:rPr>
                <w:rFonts w:ascii="Arial" w:hAnsi="Arial" w:cs="Arial"/>
              </w:rPr>
              <w:t xml:space="preserve"> health board variations</w:t>
            </w:r>
            <w:r w:rsidR="006319E4">
              <w:rPr>
                <w:rFonts w:ascii="Arial" w:hAnsi="Arial" w:cs="Arial"/>
              </w:rPr>
              <w:t>, f</w:t>
            </w:r>
            <w:r w:rsidR="00482EFB">
              <w:rPr>
                <w:rFonts w:ascii="Arial" w:hAnsi="Arial" w:cs="Arial"/>
              </w:rPr>
              <w:t xml:space="preserve">or </w:t>
            </w:r>
            <w:r w:rsidR="00A03ECA">
              <w:rPr>
                <w:rFonts w:ascii="Arial" w:hAnsi="Arial" w:cs="Arial"/>
              </w:rPr>
              <w:t xml:space="preserve">urgent inter-practice referrals, a phone call </w:t>
            </w:r>
            <w:r w:rsidR="0041290D">
              <w:rPr>
                <w:rFonts w:ascii="Arial" w:hAnsi="Arial" w:cs="Arial"/>
              </w:rPr>
              <w:t>would be</w:t>
            </w:r>
            <w:r w:rsidR="00A03ECA">
              <w:rPr>
                <w:rFonts w:ascii="Arial" w:hAnsi="Arial" w:cs="Arial"/>
              </w:rPr>
              <w:t xml:space="preserve"> made to the receiving practice</w:t>
            </w:r>
            <w:r w:rsidR="0041290D">
              <w:rPr>
                <w:rFonts w:ascii="Arial" w:hAnsi="Arial" w:cs="Arial"/>
              </w:rPr>
              <w:t xml:space="preserve"> in order to confirm they can accept the referral. A referral </w:t>
            </w:r>
            <w:r w:rsidR="00046F65">
              <w:rPr>
                <w:rFonts w:ascii="Arial" w:hAnsi="Arial" w:cs="Arial"/>
              </w:rPr>
              <w:t>would then be</w:t>
            </w:r>
            <w:r w:rsidR="0041290D">
              <w:rPr>
                <w:rFonts w:ascii="Arial" w:hAnsi="Arial" w:cs="Arial"/>
              </w:rPr>
              <w:t xml:space="preserve"> sent </w:t>
            </w:r>
            <w:r w:rsidR="00046F65">
              <w:rPr>
                <w:rFonts w:ascii="Arial" w:hAnsi="Arial" w:cs="Arial"/>
              </w:rPr>
              <w:t>electronically</w:t>
            </w:r>
            <w:r w:rsidR="0041290D">
              <w:rPr>
                <w:rFonts w:ascii="Arial" w:hAnsi="Arial" w:cs="Arial"/>
              </w:rPr>
              <w:t xml:space="preserve"> </w:t>
            </w:r>
            <w:r w:rsidR="00046F65">
              <w:rPr>
                <w:rFonts w:ascii="Arial" w:hAnsi="Arial" w:cs="Arial"/>
              </w:rPr>
              <w:t>using secure NHS email</w:t>
            </w:r>
            <w:r w:rsidR="00F90886">
              <w:rPr>
                <w:rFonts w:ascii="Arial" w:hAnsi="Arial" w:cs="Arial"/>
              </w:rPr>
              <w:t xml:space="preserve"> (as </w:t>
            </w:r>
            <w:r w:rsidR="006A5D37">
              <w:rPr>
                <w:rFonts w:ascii="Arial" w:hAnsi="Arial" w:cs="Arial"/>
              </w:rPr>
              <w:t>all practices have now been offered a practice NHS email address)</w:t>
            </w:r>
          </w:p>
          <w:p w14:paraId="13245BA5" w14:textId="7ADF184D" w:rsidR="005D7E5B" w:rsidRPr="006B4708" w:rsidRDefault="005D7E5B" w:rsidP="005D7E5B">
            <w:pPr>
              <w:rPr>
                <w:rFonts w:ascii="Arial" w:hAnsi="Arial" w:cs="Arial"/>
              </w:rPr>
            </w:pPr>
            <w:r w:rsidRPr="006B4708">
              <w:rPr>
                <w:rFonts w:ascii="Arial" w:hAnsi="Arial" w:cs="Arial"/>
              </w:rPr>
              <w:t xml:space="preserve">Ensure that all </w:t>
            </w:r>
            <w:r w:rsidR="00A10143" w:rsidRPr="006B4708">
              <w:rPr>
                <w:rFonts w:ascii="Arial" w:hAnsi="Arial" w:cs="Arial"/>
              </w:rPr>
              <w:t>practitioners</w:t>
            </w:r>
            <w:r w:rsidRPr="006B4708">
              <w:rPr>
                <w:rFonts w:ascii="Arial" w:hAnsi="Arial" w:cs="Arial"/>
              </w:rPr>
              <w:t xml:space="preserve"> working in the practice understand the regulatory requirements and their obligations in relation to the referral of patients. This could be evidenced by the </w:t>
            </w:r>
            <w:r w:rsidRPr="006B4708">
              <w:rPr>
                <w:rFonts w:ascii="Arial" w:hAnsi="Arial" w:cs="Arial"/>
              </w:rPr>
              <w:lastRenderedPageBreak/>
              <w:t xml:space="preserve">contractor producing information on local referral protocols received from NHS Wales. Optometry Wales also host local referral protocols for all Health Boards on the members-only section of their website. Register here to access </w:t>
            </w:r>
            <w:hyperlink r:id="rId178" w:history="1">
              <w:r w:rsidR="00C51FD9" w:rsidRPr="006B4708">
                <w:rPr>
                  <w:rStyle w:val="Hyperlink"/>
                  <w:rFonts w:ascii="Arial" w:hAnsi="Arial" w:cs="Arial"/>
                </w:rPr>
                <w:t>https://www.optometrywales.org.uk/new-members-register/</w:t>
              </w:r>
            </w:hyperlink>
          </w:p>
          <w:p w14:paraId="1C1CB6B3" w14:textId="77777777" w:rsidR="00C51FD9" w:rsidRPr="006B4708" w:rsidRDefault="00C51FD9" w:rsidP="005D7E5B">
            <w:pPr>
              <w:rPr>
                <w:rFonts w:ascii="Arial" w:hAnsi="Arial" w:cs="Arial"/>
              </w:rPr>
            </w:pPr>
          </w:p>
          <w:p w14:paraId="74DC8E9F" w14:textId="77777777" w:rsidR="005D7E5B" w:rsidRPr="006B4708" w:rsidRDefault="005D7E5B" w:rsidP="005D7E5B">
            <w:pPr>
              <w:rPr>
                <w:rFonts w:ascii="Arial" w:hAnsi="Arial" w:cs="Arial"/>
              </w:rPr>
            </w:pPr>
            <w:r w:rsidRPr="006B4708">
              <w:rPr>
                <w:rFonts w:ascii="Arial" w:hAnsi="Arial" w:cs="Arial"/>
              </w:rPr>
              <w:t>The College of Optometrists guidelines on emergency patient care should be used to inform the decision making process:</w:t>
            </w:r>
          </w:p>
          <w:p w14:paraId="6B912235" w14:textId="1E5B2A39" w:rsidR="00C51FD9" w:rsidRPr="006B4708" w:rsidRDefault="00C51FD9" w:rsidP="005D7E5B">
            <w:pPr>
              <w:rPr>
                <w:rFonts w:ascii="Arial" w:hAnsi="Arial" w:cs="Arial"/>
              </w:rPr>
            </w:pPr>
            <w:hyperlink r:id="rId179" w:history="1">
              <w:r w:rsidRPr="006B4708">
                <w:rPr>
                  <w:rStyle w:val="Hyperlink"/>
                  <w:rFonts w:ascii="Arial" w:hAnsi="Arial" w:cs="Arial"/>
                </w:rPr>
                <w:t>http://guidance.college-optometrists.org/guidance-contents/knowledge-skills-and-performance-domain/examining-patients-who-present-as-an-emergency/</w:t>
              </w:r>
            </w:hyperlink>
            <w:r w:rsidR="005D7E5B" w:rsidRPr="006B4708">
              <w:rPr>
                <w:rFonts w:ascii="Arial" w:hAnsi="Arial" w:cs="Arial"/>
              </w:rPr>
              <w:t> </w:t>
            </w:r>
          </w:p>
          <w:p w14:paraId="4C58671E" w14:textId="5552FBC2" w:rsidR="005D7E5B" w:rsidRPr="006B4708" w:rsidRDefault="005D7E5B" w:rsidP="005D7E5B">
            <w:pPr>
              <w:rPr>
                <w:rFonts w:ascii="Arial" w:hAnsi="Arial" w:cs="Arial"/>
              </w:rPr>
            </w:pPr>
            <w:r w:rsidRPr="006B4708">
              <w:rPr>
                <w:rFonts w:ascii="Arial" w:hAnsi="Arial" w:cs="Arial"/>
              </w:rPr>
              <w:t>The College also has guidance on the urgency of referrals:</w:t>
            </w:r>
          </w:p>
          <w:p w14:paraId="123A051F" w14:textId="77777777" w:rsidR="003306FB" w:rsidRDefault="003306FB" w:rsidP="005D7E5B">
            <w:hyperlink r:id="rId180" w:history="1">
              <w:r w:rsidRPr="003306FB">
                <w:rPr>
                  <w:rStyle w:val="Hyperlink"/>
                </w:rPr>
                <w:t>Annex 4 Urgency of referrals table - College of Optometrists</w:t>
              </w:r>
            </w:hyperlink>
          </w:p>
          <w:p w14:paraId="7678BF63" w14:textId="56E32697" w:rsidR="005D7E5B" w:rsidRPr="006B4708" w:rsidRDefault="005D7E5B" w:rsidP="005D7E5B">
            <w:pPr>
              <w:rPr>
                <w:rFonts w:ascii="Arial" w:hAnsi="Arial" w:cs="Arial"/>
              </w:rPr>
            </w:pPr>
            <w:r w:rsidRPr="006B4708">
              <w:rPr>
                <w:rFonts w:ascii="Arial" w:hAnsi="Arial" w:cs="Arial"/>
              </w:rPr>
              <w:t>The urgency of a referral must be indicated when the referral is made to a triage or referral centre.</w:t>
            </w:r>
          </w:p>
          <w:p w14:paraId="291B4D09" w14:textId="1A446F6F" w:rsidR="00C51FD9" w:rsidRPr="006B4708" w:rsidRDefault="005D7E5B" w:rsidP="005D7E5B">
            <w:pPr>
              <w:rPr>
                <w:rFonts w:ascii="Arial" w:hAnsi="Arial" w:cs="Arial"/>
              </w:rPr>
            </w:pPr>
            <w:r w:rsidRPr="006B4708">
              <w:rPr>
                <w:rFonts w:ascii="Arial" w:hAnsi="Arial" w:cs="Arial"/>
              </w:rPr>
              <w:t>There is specific guidance on dealing with flashes and floaters: </w:t>
            </w:r>
            <w:hyperlink r:id="rId181" w:history="1">
              <w:r w:rsidR="00C51FD9" w:rsidRPr="006B4708">
                <w:rPr>
                  <w:rStyle w:val="Hyperlink"/>
                  <w:rFonts w:ascii="Arial" w:hAnsi="Arial" w:cs="Arial"/>
                </w:rPr>
                <w:t>http://guidance.college-optometrists.org/guidance-contents/knowledge-skills-and-performance-domain/examining-patients-who-present-with-flashes-and-floaters/</w:t>
              </w:r>
            </w:hyperlink>
          </w:p>
          <w:p w14:paraId="115342D6" w14:textId="3FD79FD6" w:rsidR="005D7E5B" w:rsidRPr="006B4708" w:rsidRDefault="005D7E5B" w:rsidP="005D7E5B">
            <w:pPr>
              <w:rPr>
                <w:rFonts w:ascii="Arial" w:hAnsi="Arial" w:cs="Arial"/>
              </w:rPr>
            </w:pPr>
            <w:r w:rsidRPr="006B4708">
              <w:rPr>
                <w:rFonts w:ascii="Arial" w:hAnsi="Arial" w:cs="Arial"/>
              </w:rPr>
              <w:t> and on measuring intra-ocular pressure in relation to NICE guidance on glaucoma: </w:t>
            </w:r>
            <w:hyperlink r:id="rId182" w:history="1">
              <w:r w:rsidR="00C51FD9" w:rsidRPr="006B4708">
                <w:rPr>
                  <w:rStyle w:val="Hyperlink"/>
                  <w:rFonts w:ascii="Arial" w:hAnsi="Arial" w:cs="Arial"/>
                </w:rPr>
                <w:t>http://www.college-optometrists.org/en/utilities/document-summary.cfm/docid/B7251E0C-2436-455A-B15F1E43B6594206</w:t>
              </w:r>
            </w:hyperlink>
          </w:p>
          <w:p w14:paraId="4237C79C" w14:textId="77777777" w:rsidR="005D7E5B" w:rsidRPr="006B4708" w:rsidRDefault="005D7E5B" w:rsidP="005D7E5B">
            <w:pPr>
              <w:rPr>
                <w:rFonts w:ascii="Arial" w:hAnsi="Arial" w:cs="Arial"/>
              </w:rPr>
            </w:pPr>
            <w:r w:rsidRPr="006B4708">
              <w:rPr>
                <w:rFonts w:ascii="Arial" w:hAnsi="Arial" w:cs="Arial"/>
              </w:rPr>
              <w:t>There should be information at every practice to ensure that locums and other staff are aware of local contact details and procedures for referral of patients with ocular conditions requiring emergency care. This should be in a fixed and accessible location.</w:t>
            </w:r>
          </w:p>
          <w:p w14:paraId="7BE5A4C7" w14:textId="47280CB1" w:rsidR="00C51FD9" w:rsidRPr="006B4708" w:rsidRDefault="00C51FD9" w:rsidP="008323C9">
            <w:pPr>
              <w:rPr>
                <w:rFonts w:ascii="Arial" w:hAnsi="Arial" w:cs="Arial"/>
              </w:rPr>
            </w:pPr>
          </w:p>
        </w:tc>
      </w:tr>
      <w:tr w:rsidR="00AD4100" w:rsidRPr="006B4708" w14:paraId="062AE7E7" w14:textId="77777777" w:rsidTr="00CF601E">
        <w:tc>
          <w:tcPr>
            <w:tcW w:w="5382" w:type="dxa"/>
            <w:tcBorders>
              <w:top w:val="nil"/>
              <w:left w:val="single" w:sz="4" w:space="0" w:color="203764"/>
              <w:bottom w:val="single" w:sz="4" w:space="0" w:color="FFFFFF"/>
              <w:right w:val="single" w:sz="4" w:space="0" w:color="203764"/>
            </w:tcBorders>
            <w:shd w:val="clear" w:color="000000" w:fill="203764"/>
            <w:vAlign w:val="center"/>
          </w:tcPr>
          <w:p w14:paraId="00AC59CA" w14:textId="2DE2195D" w:rsidR="00AD4100" w:rsidRPr="006B4708" w:rsidRDefault="00AD4100" w:rsidP="00AD4100">
            <w:pPr>
              <w:rPr>
                <w:rFonts w:ascii="Arial" w:hAnsi="Arial" w:cs="Arial"/>
              </w:rPr>
            </w:pPr>
            <w:r w:rsidRPr="006B4708">
              <w:rPr>
                <w:rFonts w:ascii="Arial" w:hAnsi="Arial" w:cs="Arial"/>
                <w:color w:val="FFFFFF"/>
              </w:rPr>
              <w:lastRenderedPageBreak/>
              <w:t xml:space="preserve">If under WGOS4 you refer to other </w:t>
            </w:r>
            <w:r w:rsidR="00C51FD9" w:rsidRPr="006B4708">
              <w:rPr>
                <w:rFonts w:ascii="Arial" w:hAnsi="Arial" w:cs="Arial"/>
                <w:color w:val="FFFFFF"/>
              </w:rPr>
              <w:t>Optometric</w:t>
            </w:r>
            <w:r w:rsidRPr="006B4708">
              <w:rPr>
                <w:rFonts w:ascii="Arial" w:hAnsi="Arial" w:cs="Arial"/>
                <w:color w:val="FFFFFF"/>
              </w:rPr>
              <w:t xml:space="preserve"> practices, please </w:t>
            </w:r>
            <w:r w:rsidR="00C51FD9" w:rsidRPr="006B4708">
              <w:rPr>
                <w:rFonts w:ascii="Arial" w:hAnsi="Arial" w:cs="Arial"/>
                <w:color w:val="FFFFFF"/>
              </w:rPr>
              <w:t>describe</w:t>
            </w:r>
            <w:r w:rsidRPr="006B4708">
              <w:rPr>
                <w:rFonts w:ascii="Arial" w:hAnsi="Arial" w:cs="Arial"/>
                <w:color w:val="FFFFFF"/>
              </w:rPr>
              <w:t xml:space="preserve"> the process that you use?</w:t>
            </w:r>
          </w:p>
        </w:tc>
        <w:tc>
          <w:tcPr>
            <w:tcW w:w="9355" w:type="dxa"/>
          </w:tcPr>
          <w:p w14:paraId="58DC9465" w14:textId="77777777" w:rsidR="00FB486A" w:rsidRPr="006B4708" w:rsidRDefault="00FB486A" w:rsidP="00FB486A">
            <w:pPr>
              <w:rPr>
                <w:rFonts w:ascii="Arial" w:hAnsi="Arial" w:cs="Arial"/>
              </w:rPr>
            </w:pPr>
            <w:r w:rsidRPr="006B4708">
              <w:rPr>
                <w:rFonts w:ascii="Arial" w:hAnsi="Arial" w:cs="Arial"/>
              </w:rPr>
              <w:t>When referring a patient through the appropriate care pathway an optometrist must adhere to the GOC rules relating to injury or disease of the eye. It is the duty of all optometrists to ensure that they understand and comply with the GOC rules.</w:t>
            </w:r>
          </w:p>
          <w:p w14:paraId="2135DC2E" w14:textId="77777777" w:rsidR="00FB486A" w:rsidRPr="006B4708" w:rsidRDefault="00FB486A" w:rsidP="00FB486A">
            <w:pPr>
              <w:rPr>
                <w:rFonts w:ascii="Arial" w:hAnsi="Arial" w:cs="Arial"/>
                <w:b/>
                <w:bCs/>
              </w:rPr>
            </w:pPr>
            <w:r w:rsidRPr="006B4708">
              <w:rPr>
                <w:rFonts w:ascii="Arial" w:hAnsi="Arial" w:cs="Arial"/>
                <w:b/>
                <w:bCs/>
              </w:rPr>
              <w:t>To achieve compliance</w:t>
            </w:r>
          </w:p>
          <w:p w14:paraId="05527E1D" w14:textId="43C61D8B" w:rsidR="008616BC" w:rsidRPr="006B4708" w:rsidRDefault="00FB486A" w:rsidP="00FB486A">
            <w:pPr>
              <w:rPr>
                <w:rFonts w:ascii="Arial" w:hAnsi="Arial" w:cs="Arial"/>
              </w:rPr>
            </w:pPr>
            <w:r w:rsidRPr="006B4708">
              <w:rPr>
                <w:rFonts w:ascii="Arial" w:hAnsi="Arial" w:cs="Arial"/>
              </w:rPr>
              <w:t>Contractors should ensure that their performers and support staff are aware of the local WGOS4 referral protocols in their health board areas.</w:t>
            </w:r>
            <w:r w:rsidR="00422355">
              <w:rPr>
                <w:rFonts w:ascii="Arial" w:hAnsi="Arial" w:cs="Arial"/>
              </w:rPr>
              <w:t xml:space="preserve"> Wh</w:t>
            </w:r>
            <w:r w:rsidR="009864E6">
              <w:rPr>
                <w:rFonts w:ascii="Arial" w:hAnsi="Arial" w:cs="Arial"/>
              </w:rPr>
              <w:t>ere</w:t>
            </w:r>
            <w:r w:rsidR="00422355">
              <w:rPr>
                <w:rFonts w:ascii="Arial" w:hAnsi="Arial" w:cs="Arial"/>
              </w:rPr>
              <w:t xml:space="preserve"> WGOS4 pathways </w:t>
            </w:r>
            <w:r w:rsidR="009864E6">
              <w:rPr>
                <w:rFonts w:ascii="Arial" w:hAnsi="Arial" w:cs="Arial"/>
              </w:rPr>
              <w:t xml:space="preserve">are not </w:t>
            </w:r>
            <w:r w:rsidR="00210A1A">
              <w:rPr>
                <w:rFonts w:ascii="Arial" w:hAnsi="Arial" w:cs="Arial"/>
              </w:rPr>
              <w:t xml:space="preserve">yet </w:t>
            </w:r>
            <w:r w:rsidR="009864E6">
              <w:rPr>
                <w:rFonts w:ascii="Arial" w:hAnsi="Arial" w:cs="Arial"/>
              </w:rPr>
              <w:t xml:space="preserve">live in the health board, </w:t>
            </w:r>
            <w:r w:rsidR="00A9221D">
              <w:rPr>
                <w:rFonts w:ascii="Arial" w:hAnsi="Arial" w:cs="Arial"/>
              </w:rPr>
              <w:t xml:space="preserve">Contractors </w:t>
            </w:r>
            <w:r w:rsidR="00AC78D6">
              <w:rPr>
                <w:rFonts w:ascii="Arial" w:hAnsi="Arial" w:cs="Arial"/>
              </w:rPr>
              <w:t xml:space="preserve">may wish to state </w:t>
            </w:r>
            <w:r w:rsidR="00970E8F">
              <w:rPr>
                <w:rFonts w:ascii="Arial" w:hAnsi="Arial" w:cs="Arial"/>
              </w:rPr>
              <w:t xml:space="preserve">how they would </w:t>
            </w:r>
            <w:r w:rsidR="0005107B">
              <w:rPr>
                <w:rFonts w:ascii="Arial" w:hAnsi="Arial" w:cs="Arial"/>
              </w:rPr>
              <w:t xml:space="preserve">relay the </w:t>
            </w:r>
            <w:r w:rsidR="00E00FFE">
              <w:rPr>
                <w:rFonts w:ascii="Arial" w:hAnsi="Arial" w:cs="Arial"/>
              </w:rPr>
              <w:t xml:space="preserve">practice </w:t>
            </w:r>
            <w:r w:rsidR="0005107B">
              <w:rPr>
                <w:rFonts w:ascii="Arial" w:hAnsi="Arial" w:cs="Arial"/>
              </w:rPr>
              <w:t xml:space="preserve">process to their performers and support staff once in receipt of the local WGOS4 pathway referral </w:t>
            </w:r>
            <w:r w:rsidR="00E00FFE">
              <w:rPr>
                <w:rFonts w:ascii="Arial" w:hAnsi="Arial" w:cs="Arial"/>
              </w:rPr>
              <w:t xml:space="preserve">information from the local health board. </w:t>
            </w:r>
            <w:r w:rsidRPr="006B4708">
              <w:rPr>
                <w:rFonts w:ascii="Arial" w:hAnsi="Arial" w:cs="Arial"/>
              </w:rPr>
              <w:t>Contractors should describe how all staff (including locums) are made aware of how to make WGOS4 inter-practice referrals and state what are the processes WGOS</w:t>
            </w:r>
            <w:r w:rsidR="00C51FD9" w:rsidRPr="006B4708">
              <w:rPr>
                <w:rFonts w:ascii="Arial" w:hAnsi="Arial" w:cs="Arial"/>
              </w:rPr>
              <w:t>4 inter-</w:t>
            </w:r>
            <w:r w:rsidRPr="006B4708">
              <w:rPr>
                <w:rFonts w:ascii="Arial" w:hAnsi="Arial" w:cs="Arial"/>
              </w:rPr>
              <w:t>practice referrals when required. Whilst it may be that practices usually make intra-</w:t>
            </w:r>
            <w:r w:rsidR="00C51FD9" w:rsidRPr="006B4708">
              <w:rPr>
                <w:rFonts w:ascii="Arial" w:hAnsi="Arial" w:cs="Arial"/>
              </w:rPr>
              <w:t>practice</w:t>
            </w:r>
            <w:r w:rsidRPr="006B4708">
              <w:rPr>
                <w:rFonts w:ascii="Arial" w:hAnsi="Arial" w:cs="Arial"/>
              </w:rPr>
              <w:t xml:space="preserve"> referrals to in-house WGOS4 services, Practices should still state what is their contingency processes if staff members are absent and an inter practice referral is required. The national protocols for inter practice referrals for all WGOS </w:t>
            </w:r>
            <w:r w:rsidRPr="006B4708">
              <w:rPr>
                <w:rFonts w:ascii="Arial" w:hAnsi="Arial" w:cs="Arial"/>
              </w:rPr>
              <w:lastRenderedPageBreak/>
              <w:t xml:space="preserve">pathways can be found in the WGOS clinical manuals here </w:t>
            </w:r>
            <w:hyperlink r:id="rId183" w:history="1">
              <w:r w:rsidR="008616BC" w:rsidRPr="006B4708">
                <w:rPr>
                  <w:rStyle w:val="Hyperlink"/>
                  <w:rFonts w:ascii="Arial" w:hAnsi="Arial" w:cs="Arial"/>
                </w:rPr>
                <w:t>https://www.nhs.wales/sa/eye-care-wales/wgos/eye-health-professional/wgos-manuals/</w:t>
              </w:r>
            </w:hyperlink>
          </w:p>
          <w:p w14:paraId="208D798D" w14:textId="77777777" w:rsidR="008A169F" w:rsidRDefault="008A169F" w:rsidP="008A169F">
            <w:pPr>
              <w:rPr>
                <w:rFonts w:ascii="Arial" w:hAnsi="Arial" w:cs="Arial"/>
              </w:rPr>
            </w:pPr>
            <w:r w:rsidRPr="006B4708">
              <w:rPr>
                <w:rFonts w:ascii="Arial" w:hAnsi="Arial" w:cs="Arial"/>
              </w:rPr>
              <w:t>Practices should contact their local health board if they require further clarification around local referral guidelines.</w:t>
            </w:r>
          </w:p>
          <w:p w14:paraId="598DA0EB" w14:textId="77777777" w:rsidR="00A02E45" w:rsidRPr="006B4708" w:rsidRDefault="00A02E45" w:rsidP="00A02E45">
            <w:pPr>
              <w:rPr>
                <w:rFonts w:ascii="Arial" w:hAnsi="Arial" w:cs="Arial"/>
              </w:rPr>
            </w:pPr>
            <w:r>
              <w:rPr>
                <w:rFonts w:ascii="Arial" w:hAnsi="Arial" w:cs="Arial"/>
              </w:rPr>
              <w:t>Unless there are locally agreed health board variations, for urgent inter-practice referrals, a phone call would be made to the receiving practice in order to confirm they can accept the referral. A referral would then be sent electronically using secure NHS email (as all practices have now been offered a practice NHS email address)</w:t>
            </w:r>
          </w:p>
          <w:p w14:paraId="3D2CA11B" w14:textId="77777777" w:rsidR="00A02E45" w:rsidRPr="006B4708" w:rsidRDefault="00A02E45" w:rsidP="008A169F">
            <w:pPr>
              <w:rPr>
                <w:rFonts w:ascii="Arial" w:hAnsi="Arial" w:cs="Arial"/>
              </w:rPr>
            </w:pPr>
          </w:p>
          <w:p w14:paraId="5923C14F" w14:textId="4CC444BA" w:rsidR="00FB486A" w:rsidRPr="006B4708" w:rsidRDefault="00FB486A" w:rsidP="00FB486A">
            <w:pPr>
              <w:rPr>
                <w:rFonts w:ascii="Arial" w:hAnsi="Arial" w:cs="Arial"/>
              </w:rPr>
            </w:pPr>
          </w:p>
          <w:p w14:paraId="4BBBD914" w14:textId="058468AC" w:rsidR="00FB486A" w:rsidRPr="006B4708" w:rsidRDefault="00FB486A" w:rsidP="00FB486A">
            <w:pPr>
              <w:rPr>
                <w:rFonts w:ascii="Arial" w:hAnsi="Arial" w:cs="Arial"/>
              </w:rPr>
            </w:pPr>
            <w:r w:rsidRPr="006B4708">
              <w:rPr>
                <w:rFonts w:ascii="Arial" w:hAnsi="Arial" w:cs="Arial"/>
              </w:rPr>
              <w:t xml:space="preserve">Ensure that all optometrists working in the practice understand the regulatory requirements and their obligations in relation to the referral of WGOS4 patients. This could be evidenced by the contractor producing information on local referral protocols received from NHS Wales. Optometry Wales also host local referral protocols for all Health Boards on the members-only section of their website. Register here to access </w:t>
            </w:r>
            <w:hyperlink r:id="rId184" w:history="1">
              <w:r w:rsidR="00C51FD9" w:rsidRPr="006B4708">
                <w:rPr>
                  <w:rStyle w:val="Hyperlink"/>
                  <w:rFonts w:ascii="Arial" w:hAnsi="Arial" w:cs="Arial"/>
                </w:rPr>
                <w:t>https://www.optometrywales.org.uk/new-members-register/</w:t>
              </w:r>
            </w:hyperlink>
          </w:p>
          <w:p w14:paraId="0083A4E5" w14:textId="77777777" w:rsidR="00FB486A" w:rsidRPr="006B4708" w:rsidRDefault="00FB486A" w:rsidP="00FB486A">
            <w:pPr>
              <w:rPr>
                <w:rFonts w:ascii="Arial" w:hAnsi="Arial" w:cs="Arial"/>
              </w:rPr>
            </w:pPr>
            <w:r w:rsidRPr="006B4708">
              <w:rPr>
                <w:rFonts w:ascii="Arial" w:hAnsi="Arial" w:cs="Arial"/>
              </w:rPr>
              <w:t>The College of Optometrists guidelines on emergency patient care should be used to inform the decision making process:</w:t>
            </w:r>
          </w:p>
          <w:p w14:paraId="60FDED03" w14:textId="601006E4" w:rsidR="00733574" w:rsidRDefault="00733574" w:rsidP="00FB486A">
            <w:pPr>
              <w:rPr>
                <w:rStyle w:val="Hyperlink"/>
                <w:rFonts w:ascii="Arial" w:hAnsi="Arial" w:cs="Arial"/>
              </w:rPr>
            </w:pPr>
            <w:hyperlink r:id="rId185" w:history="1">
              <w:r w:rsidRPr="006B4708">
                <w:rPr>
                  <w:rStyle w:val="Hyperlink"/>
                  <w:rFonts w:ascii="Arial" w:hAnsi="Arial" w:cs="Arial"/>
                </w:rPr>
                <w:t>http://guidance.college-optometrists.org/guidance-contents/knowledge-skills-and-performance-domain/examining-patients-who-present-as-an-emergency/</w:t>
              </w:r>
            </w:hyperlink>
          </w:p>
          <w:p w14:paraId="6D58185A" w14:textId="77777777" w:rsidR="003306FB" w:rsidRPr="006B4708" w:rsidRDefault="003306FB" w:rsidP="00FB486A">
            <w:pPr>
              <w:rPr>
                <w:rFonts w:ascii="Arial" w:hAnsi="Arial" w:cs="Arial"/>
              </w:rPr>
            </w:pPr>
          </w:p>
          <w:p w14:paraId="55598363" w14:textId="64F9AA8C" w:rsidR="00FB486A" w:rsidRPr="006B4708" w:rsidRDefault="00FB486A" w:rsidP="00FB486A">
            <w:pPr>
              <w:rPr>
                <w:rFonts w:ascii="Arial" w:hAnsi="Arial" w:cs="Arial"/>
              </w:rPr>
            </w:pPr>
            <w:r w:rsidRPr="006B4708">
              <w:rPr>
                <w:rFonts w:ascii="Arial" w:hAnsi="Arial" w:cs="Arial"/>
              </w:rPr>
              <w:t>The College also has guidance on the urgency of referrals:</w:t>
            </w:r>
          </w:p>
          <w:p w14:paraId="66124E85" w14:textId="48F180FF" w:rsidR="00FB486A" w:rsidRPr="006B4708" w:rsidRDefault="003306FB" w:rsidP="00FB486A">
            <w:pPr>
              <w:rPr>
                <w:rFonts w:ascii="Arial" w:hAnsi="Arial" w:cs="Arial"/>
              </w:rPr>
            </w:pPr>
            <w:hyperlink r:id="rId186" w:history="1">
              <w:r w:rsidRPr="003306FB">
                <w:rPr>
                  <w:rStyle w:val="Hyperlink"/>
                </w:rPr>
                <w:t>Annex 4 Urgency of referrals table - College of Optometrists</w:t>
              </w:r>
            </w:hyperlink>
            <w:r w:rsidR="00FB486A" w:rsidRPr="006B4708">
              <w:rPr>
                <w:rFonts w:ascii="Arial" w:hAnsi="Arial" w:cs="Arial"/>
              </w:rPr>
              <w:t> The urgency of a referral must be indicated when the referral is made to a triage or referral centre.</w:t>
            </w:r>
          </w:p>
          <w:p w14:paraId="47B56736" w14:textId="3B41AC05" w:rsidR="00733574" w:rsidRPr="006B4708" w:rsidRDefault="00FB486A" w:rsidP="00FB486A">
            <w:pPr>
              <w:rPr>
                <w:rFonts w:ascii="Arial" w:hAnsi="Arial" w:cs="Arial"/>
              </w:rPr>
            </w:pPr>
            <w:r w:rsidRPr="006B4708">
              <w:rPr>
                <w:rFonts w:ascii="Arial" w:hAnsi="Arial" w:cs="Arial"/>
              </w:rPr>
              <w:t>There is specific guidance on dealing with flashes and floaters: </w:t>
            </w:r>
            <w:hyperlink r:id="rId187" w:history="1">
              <w:r w:rsidR="00733574" w:rsidRPr="006B4708">
                <w:rPr>
                  <w:rStyle w:val="Hyperlink"/>
                  <w:rFonts w:ascii="Arial" w:hAnsi="Arial" w:cs="Arial"/>
                </w:rPr>
                <w:t>http://guidance.college-optometrists.org/guidance-contents/knowledge-skills-and-performance-domain/examining-patients-who-present-with-flashes-and-floaters/</w:t>
              </w:r>
            </w:hyperlink>
          </w:p>
          <w:p w14:paraId="675B3CA6" w14:textId="7B8A67D7" w:rsidR="00FB486A" w:rsidRPr="006B4708" w:rsidRDefault="00FB486A" w:rsidP="00FB486A">
            <w:pPr>
              <w:rPr>
                <w:rFonts w:ascii="Arial" w:hAnsi="Arial" w:cs="Arial"/>
              </w:rPr>
            </w:pPr>
            <w:r w:rsidRPr="006B4708">
              <w:rPr>
                <w:rFonts w:ascii="Arial" w:hAnsi="Arial" w:cs="Arial"/>
              </w:rPr>
              <w:t>and on measuring intra-ocular pressure in relation to NICE guidance on glaucoma: </w:t>
            </w:r>
            <w:hyperlink r:id="rId188" w:history="1">
              <w:r w:rsidR="00733574" w:rsidRPr="006B4708">
                <w:rPr>
                  <w:rStyle w:val="Hyperlink"/>
                  <w:rFonts w:ascii="Arial" w:hAnsi="Arial" w:cs="Arial"/>
                </w:rPr>
                <w:t>http://www.college-optometrists.org/en/utilities/document-summary.cfm/docid/B7251E0C-2436-455A-B15F1E43B6594206</w:t>
              </w:r>
            </w:hyperlink>
          </w:p>
          <w:p w14:paraId="3232A192" w14:textId="77777777" w:rsidR="00FB486A" w:rsidRPr="006B4708" w:rsidRDefault="00FB486A" w:rsidP="00FB486A">
            <w:pPr>
              <w:rPr>
                <w:rFonts w:ascii="Arial" w:hAnsi="Arial" w:cs="Arial"/>
              </w:rPr>
            </w:pPr>
            <w:r w:rsidRPr="006B4708">
              <w:rPr>
                <w:rFonts w:ascii="Arial" w:hAnsi="Arial" w:cs="Arial"/>
              </w:rPr>
              <w:t>There should be information at every practice to ensure that locums and other staff are aware of local contact details and procedures for referral of patients with ocular conditions requiring emergency care. This should be in a fixed and accessible location.</w:t>
            </w:r>
          </w:p>
          <w:p w14:paraId="6EFD4AC9" w14:textId="71D3F54A" w:rsidR="00733574" w:rsidRPr="006B4708" w:rsidRDefault="00733574" w:rsidP="002F65F3">
            <w:pPr>
              <w:rPr>
                <w:rFonts w:ascii="Arial" w:hAnsi="Arial" w:cs="Arial"/>
              </w:rPr>
            </w:pPr>
          </w:p>
        </w:tc>
      </w:tr>
      <w:tr w:rsidR="00AD4100" w:rsidRPr="006B4708" w14:paraId="47992F74" w14:textId="77777777" w:rsidTr="002C2AD9">
        <w:tc>
          <w:tcPr>
            <w:tcW w:w="5382" w:type="dxa"/>
            <w:tcBorders>
              <w:top w:val="single" w:sz="4" w:space="0" w:color="FFFFFF"/>
              <w:left w:val="nil"/>
              <w:bottom w:val="single" w:sz="4" w:space="0" w:color="FFFFFF"/>
              <w:right w:val="single" w:sz="4" w:space="0" w:color="FFFFFF"/>
            </w:tcBorders>
            <w:shd w:val="clear" w:color="000000" w:fill="BF8F00"/>
            <w:vAlign w:val="center"/>
          </w:tcPr>
          <w:p w14:paraId="23912FD5" w14:textId="09681705" w:rsidR="00AD4100" w:rsidRPr="006B4708" w:rsidRDefault="00AD4100" w:rsidP="00AD4100">
            <w:pPr>
              <w:rPr>
                <w:rFonts w:ascii="Arial" w:hAnsi="Arial" w:cs="Arial"/>
              </w:rPr>
            </w:pPr>
            <w:r w:rsidRPr="006B4708">
              <w:rPr>
                <w:rFonts w:ascii="Arial" w:hAnsi="Arial" w:cs="Arial"/>
                <w:color w:val="FFFFFF"/>
              </w:rPr>
              <w:lastRenderedPageBreak/>
              <w:t>Post Payment Verification</w:t>
            </w:r>
          </w:p>
        </w:tc>
        <w:tc>
          <w:tcPr>
            <w:tcW w:w="9355" w:type="dxa"/>
          </w:tcPr>
          <w:p w14:paraId="13E4B24F" w14:textId="77777777" w:rsidR="00AD4100" w:rsidRPr="006B4708" w:rsidRDefault="00AD4100" w:rsidP="00AD4100">
            <w:pPr>
              <w:rPr>
                <w:rFonts w:ascii="Arial" w:hAnsi="Arial" w:cs="Arial"/>
              </w:rPr>
            </w:pPr>
          </w:p>
        </w:tc>
      </w:tr>
      <w:tr w:rsidR="00AD4100" w:rsidRPr="006B4708" w14:paraId="3A3DABB5"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5ABE5C2A" w14:textId="511B57EE" w:rsidR="00AD4100" w:rsidRPr="006B4708" w:rsidRDefault="00AD4100" w:rsidP="00AD4100">
            <w:pPr>
              <w:rPr>
                <w:rFonts w:ascii="Arial" w:hAnsi="Arial" w:cs="Arial"/>
              </w:rPr>
            </w:pPr>
            <w:r w:rsidRPr="006B4708">
              <w:rPr>
                <w:rFonts w:ascii="Arial" w:hAnsi="Arial" w:cs="Arial"/>
                <w:color w:val="FFFFFF"/>
              </w:rPr>
              <w:t>Please confirm the date of your last PPV visit?</w:t>
            </w:r>
          </w:p>
        </w:tc>
        <w:tc>
          <w:tcPr>
            <w:tcW w:w="9355" w:type="dxa"/>
          </w:tcPr>
          <w:p w14:paraId="53E2AE18" w14:textId="589D9C27" w:rsidR="00733574" w:rsidRPr="006B4708" w:rsidRDefault="00FB486A" w:rsidP="00733574">
            <w:pPr>
              <w:rPr>
                <w:rFonts w:ascii="Arial" w:hAnsi="Arial" w:cs="Arial"/>
              </w:rPr>
            </w:pPr>
            <w:r w:rsidRPr="006B4708">
              <w:rPr>
                <w:rFonts w:ascii="Arial" w:hAnsi="Arial" w:cs="Arial"/>
              </w:rPr>
              <w:t xml:space="preserve">If you are unsure of the last date, you can email the NHS Wales Shared Services Partnership team to request this information at </w:t>
            </w:r>
            <w:hyperlink r:id="rId189" w:history="1">
              <w:r w:rsidR="00733574" w:rsidRPr="006B4708">
                <w:rPr>
                  <w:rStyle w:val="Hyperlink"/>
                  <w:rFonts w:ascii="Arial" w:hAnsi="Arial" w:cs="Arial"/>
                </w:rPr>
                <w:t>nwssp-primarycareservices@wales.nhs.uk</w:t>
              </w:r>
            </w:hyperlink>
          </w:p>
        </w:tc>
      </w:tr>
    </w:tbl>
    <w:p w14:paraId="09F5EEF9" w14:textId="77777777" w:rsidR="001A59CD" w:rsidRPr="006B4708" w:rsidRDefault="001A59CD">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79AC9CD2" w14:textId="77777777" w:rsidTr="00D520D4">
        <w:tc>
          <w:tcPr>
            <w:tcW w:w="5382" w:type="dxa"/>
          </w:tcPr>
          <w:p w14:paraId="1864B4AC" w14:textId="6045608F" w:rsidR="001A59CD" w:rsidRPr="006B4708" w:rsidRDefault="001A59CD" w:rsidP="00D520D4">
            <w:pPr>
              <w:rPr>
                <w:rFonts w:ascii="Arial" w:hAnsi="Arial" w:cs="Arial"/>
                <w:b/>
                <w:bCs/>
              </w:rPr>
            </w:pPr>
            <w:r w:rsidRPr="006B4708">
              <w:rPr>
                <w:rFonts w:ascii="Arial" w:hAnsi="Arial" w:cs="Arial"/>
                <w:b/>
                <w:bCs/>
              </w:rPr>
              <w:lastRenderedPageBreak/>
              <w:t>Template Section: EQUITABLE</w:t>
            </w:r>
          </w:p>
        </w:tc>
        <w:tc>
          <w:tcPr>
            <w:tcW w:w="9355" w:type="dxa"/>
          </w:tcPr>
          <w:p w14:paraId="6A73DB2F" w14:textId="77777777" w:rsidR="001A59CD" w:rsidRPr="006B4708" w:rsidRDefault="001A59CD" w:rsidP="00D520D4">
            <w:pPr>
              <w:rPr>
                <w:rFonts w:ascii="Arial" w:hAnsi="Arial" w:cs="Arial"/>
                <w:b/>
                <w:bCs/>
              </w:rPr>
            </w:pPr>
          </w:p>
        </w:tc>
      </w:tr>
      <w:tr w:rsidR="001A59CD" w:rsidRPr="006B4708" w14:paraId="7BBB5DF4" w14:textId="77777777" w:rsidTr="00D520D4">
        <w:tc>
          <w:tcPr>
            <w:tcW w:w="5382" w:type="dxa"/>
          </w:tcPr>
          <w:p w14:paraId="6E092311"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9355" w:type="dxa"/>
          </w:tcPr>
          <w:p w14:paraId="6F9329E6"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F0200D" w:rsidRPr="006B4708" w14:paraId="5041E865" w14:textId="77777777" w:rsidTr="00D520D4">
        <w:tc>
          <w:tcPr>
            <w:tcW w:w="5382" w:type="dxa"/>
            <w:tcBorders>
              <w:top w:val="single" w:sz="4" w:space="0" w:color="FFFFFF"/>
              <w:left w:val="nil"/>
              <w:bottom w:val="single" w:sz="4" w:space="0" w:color="FFFFFF"/>
              <w:right w:val="single" w:sz="4" w:space="0" w:color="FFFFFF"/>
            </w:tcBorders>
            <w:shd w:val="clear" w:color="000000" w:fill="BF8F00"/>
            <w:vAlign w:val="center"/>
          </w:tcPr>
          <w:p w14:paraId="2028B8B7" w14:textId="77777777" w:rsidR="00F0200D" w:rsidRPr="006B4708" w:rsidRDefault="00F0200D" w:rsidP="00F0200D">
            <w:pPr>
              <w:rPr>
                <w:rFonts w:ascii="Arial" w:hAnsi="Arial" w:cs="Arial"/>
                <w:color w:val="FFFFFF"/>
              </w:rPr>
            </w:pPr>
            <w:r w:rsidRPr="006B4708">
              <w:rPr>
                <w:rFonts w:ascii="Arial" w:hAnsi="Arial" w:cs="Arial"/>
                <w:color w:val="FFFFFF"/>
              </w:rPr>
              <w:t>Welsh Language Duties</w:t>
            </w:r>
          </w:p>
          <w:p w14:paraId="5E104E27" w14:textId="72325694" w:rsidR="00836711" w:rsidRPr="006B4708" w:rsidRDefault="00836711" w:rsidP="00F0200D">
            <w:pPr>
              <w:rPr>
                <w:rFonts w:ascii="Arial" w:hAnsi="Arial" w:cs="Arial"/>
              </w:rPr>
            </w:pPr>
          </w:p>
        </w:tc>
        <w:tc>
          <w:tcPr>
            <w:tcW w:w="9355" w:type="dxa"/>
          </w:tcPr>
          <w:p w14:paraId="08201006" w14:textId="57E2D2A9" w:rsidR="00F0200D" w:rsidRPr="006B4708" w:rsidRDefault="00362DEF" w:rsidP="00F0200D">
            <w:pPr>
              <w:rPr>
                <w:rFonts w:ascii="Arial" w:eastAsia="Times New Roman" w:hAnsi="Arial" w:cs="Arial"/>
                <w:lang w:eastAsia="en-GB"/>
              </w:rPr>
            </w:pPr>
            <w:r w:rsidRPr="006B4708">
              <w:rPr>
                <w:rFonts w:ascii="Arial" w:eastAsia="Times New Roman" w:hAnsi="Arial" w:cs="Arial"/>
                <w:lang w:eastAsia="en-GB"/>
              </w:rPr>
              <w:t xml:space="preserve">You will see that </w:t>
            </w:r>
            <w:r w:rsidR="000875B6" w:rsidRPr="006B4708">
              <w:rPr>
                <w:rFonts w:ascii="Arial" w:eastAsia="Times New Roman" w:hAnsi="Arial" w:cs="Arial"/>
                <w:lang w:eastAsia="en-GB"/>
              </w:rPr>
              <w:t>Optometry Wales</w:t>
            </w:r>
            <w:r w:rsidRPr="006B4708">
              <w:rPr>
                <w:rFonts w:ascii="Arial" w:eastAsia="Times New Roman" w:hAnsi="Arial" w:cs="Arial"/>
                <w:lang w:eastAsia="en-GB"/>
              </w:rPr>
              <w:t xml:space="preserve"> have inserted breaks between the following questions for clarity. You will see a statement in red text which sets out the mandatory requirement followed by the question. There are notes beside each question to provide guidance.</w:t>
            </w:r>
            <w:r w:rsidR="00F7623C" w:rsidRPr="006B4708">
              <w:rPr>
                <w:rFonts w:ascii="Arial" w:eastAsia="Times New Roman" w:hAnsi="Arial" w:cs="Arial"/>
                <w:lang w:eastAsia="en-GB"/>
              </w:rPr>
              <w:t xml:space="preserve"> </w:t>
            </w:r>
            <w:r w:rsidR="00D8394A" w:rsidRPr="006B4708">
              <w:rPr>
                <w:rFonts w:ascii="Arial" w:eastAsia="Times New Roman" w:hAnsi="Arial" w:cs="Arial"/>
                <w:lang w:eastAsia="en-GB"/>
              </w:rPr>
              <w:t>The link to the Welsh language in primary care standards and duties is here:</w:t>
            </w:r>
            <w:r w:rsidR="00844068" w:rsidRPr="006B4708">
              <w:rPr>
                <w:rFonts w:ascii="Arial" w:eastAsia="Times New Roman" w:hAnsi="Arial" w:cs="Arial"/>
                <w:lang w:eastAsia="en-GB"/>
              </w:rPr>
              <w:t xml:space="preserve"> </w:t>
            </w:r>
            <w:hyperlink r:id="rId190" w:anchor=":~:text=Welsh%20language%20standards%20apply%20to%20NHS%20primary%20care,providers.%20However%2C%20they%20must%20follow%20Welsh%20language%20duties." w:history="1">
              <w:r w:rsidR="00844068" w:rsidRPr="006B4708">
                <w:rPr>
                  <w:rStyle w:val="Hyperlink"/>
                  <w:rFonts w:ascii="Arial" w:eastAsia="Times New Roman" w:hAnsi="Arial" w:cs="Arial"/>
                  <w:lang w:eastAsia="en-GB"/>
                </w:rPr>
                <w:t>Welsh language in primary care | GOV.WALES</w:t>
              </w:r>
            </w:hyperlink>
          </w:p>
          <w:p w14:paraId="6DCA6F2D" w14:textId="77777777" w:rsidR="00A63D1C" w:rsidRPr="006B4708" w:rsidRDefault="00A63D1C" w:rsidP="00A63D1C">
            <w:pPr>
              <w:rPr>
                <w:rFonts w:ascii="Arial" w:eastAsia="Times New Roman" w:hAnsi="Arial" w:cs="Arial"/>
                <w:lang w:eastAsia="en-GB"/>
              </w:rPr>
            </w:pPr>
            <w:r w:rsidRPr="006B4708">
              <w:rPr>
                <w:rFonts w:ascii="Arial" w:eastAsia="Times New Roman" w:hAnsi="Arial" w:cs="Arial"/>
                <w:lang w:eastAsia="en-GB"/>
              </w:rPr>
              <w:t>Since 30th May 2019, 6 Welsh language duties have been placed on independent primary care contractors.</w:t>
            </w:r>
          </w:p>
          <w:p w14:paraId="0A180A6F" w14:textId="77777777" w:rsidR="00A63D1C" w:rsidRPr="006B4708" w:rsidRDefault="00A63D1C" w:rsidP="00A63D1C">
            <w:pPr>
              <w:rPr>
                <w:rFonts w:ascii="Arial" w:eastAsia="Times New Roman" w:hAnsi="Arial" w:cs="Arial"/>
                <w:lang w:eastAsia="en-GB"/>
              </w:rPr>
            </w:pPr>
            <w:r w:rsidRPr="006B4708">
              <w:rPr>
                <w:rFonts w:ascii="Arial" w:eastAsia="Times New Roman" w:hAnsi="Arial" w:cs="Arial"/>
                <w:lang w:eastAsia="en-GB"/>
              </w:rPr>
              <w:t>For any services provided under the contract providers must:</w:t>
            </w:r>
          </w:p>
          <w:p w14:paraId="57550C2E"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notify the local health board if they provide services through the medium of Welsh</w:t>
            </w:r>
          </w:p>
          <w:p w14:paraId="74C121F7"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provide Welsh language versions of all documents or forms provided to it by the local health board </w:t>
            </w:r>
          </w:p>
          <w:p w14:paraId="3040F818"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ensure that any new sign or notice provided is bilingual. Contractors can use local health boards translation services for this purpose.</w:t>
            </w:r>
          </w:p>
          <w:p w14:paraId="477A71D5"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encourage staff to wear a badge or lanyard to show that they are able to speak or learning Welsh, if they provide services in Welsh</w:t>
            </w:r>
          </w:p>
          <w:p w14:paraId="3F6DCC4D"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establish and record the language preference of a patient </w:t>
            </w:r>
          </w:p>
          <w:p w14:paraId="32931964" w14:textId="4FF6ACB6" w:rsidR="000D2FF9" w:rsidRPr="006B4708" w:rsidRDefault="00A63D1C" w:rsidP="00A63D1C">
            <w:pPr>
              <w:numPr>
                <w:ilvl w:val="0"/>
                <w:numId w:val="1"/>
              </w:numPr>
              <w:rPr>
                <w:rFonts w:ascii="Arial" w:hAnsi="Arial" w:cs="Arial"/>
              </w:rPr>
            </w:pPr>
            <w:r w:rsidRPr="006B4708">
              <w:rPr>
                <w:rFonts w:ascii="Arial" w:eastAsia="Times New Roman" w:hAnsi="Arial" w:cs="Arial"/>
                <w:lang w:eastAsia="en-GB"/>
              </w:rPr>
              <w:t>encourage and assist staff to utilise information and/or attend training courses or events provided by the local health board</w:t>
            </w:r>
          </w:p>
        </w:tc>
      </w:tr>
      <w:tr w:rsidR="00767D2F" w:rsidRPr="006B4708" w14:paraId="2B960874"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2A20B730" w14:textId="77777777" w:rsidR="00767D2F" w:rsidRPr="006B4708" w:rsidRDefault="00767D2F" w:rsidP="00F0200D">
            <w:pPr>
              <w:rPr>
                <w:rFonts w:ascii="Arial" w:hAnsi="Arial" w:cs="Arial"/>
                <w:color w:val="FFFFFF"/>
              </w:rPr>
            </w:pPr>
          </w:p>
        </w:tc>
        <w:tc>
          <w:tcPr>
            <w:tcW w:w="9355" w:type="dxa"/>
          </w:tcPr>
          <w:p w14:paraId="442070D9" w14:textId="77777777" w:rsidR="00767D2F" w:rsidRPr="006B4708" w:rsidRDefault="00767D2F" w:rsidP="00F0200D">
            <w:pPr>
              <w:rPr>
                <w:rFonts w:ascii="Arial" w:hAnsi="Arial" w:cs="Arial"/>
              </w:rPr>
            </w:pPr>
          </w:p>
        </w:tc>
      </w:tr>
      <w:tr w:rsidR="00F0200D" w:rsidRPr="006B4708" w14:paraId="4599D3F0"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B7D4715" w14:textId="7261188D" w:rsidR="00F0200D" w:rsidRPr="006B4708" w:rsidRDefault="00F0200D" w:rsidP="00F0200D">
            <w:pPr>
              <w:rPr>
                <w:rFonts w:ascii="Arial" w:hAnsi="Arial" w:cs="Arial"/>
              </w:rPr>
            </w:pPr>
            <w:r w:rsidRPr="006B4708">
              <w:rPr>
                <w:rFonts w:ascii="Arial" w:hAnsi="Arial" w:cs="Arial"/>
                <w:color w:val="FF0000"/>
              </w:rPr>
              <w:t>If you provide services, or part of a service, through the medium of Welsh, you must notify the Health Board that you do so. You only need to answer this question if you provide services/part of a service through the medium of Welsh.</w:t>
            </w:r>
          </w:p>
        </w:tc>
        <w:tc>
          <w:tcPr>
            <w:tcW w:w="9355" w:type="dxa"/>
          </w:tcPr>
          <w:p w14:paraId="601CA2AE" w14:textId="4C813792" w:rsidR="00F0200D" w:rsidRPr="006B4708" w:rsidRDefault="00F0200D" w:rsidP="00F0200D">
            <w:pPr>
              <w:rPr>
                <w:rFonts w:ascii="Arial" w:hAnsi="Arial" w:cs="Arial"/>
              </w:rPr>
            </w:pPr>
          </w:p>
        </w:tc>
      </w:tr>
      <w:tr w:rsidR="00F0200D" w:rsidRPr="006B4708" w14:paraId="38AD29BB" w14:textId="77777777" w:rsidTr="00795BC9">
        <w:tc>
          <w:tcPr>
            <w:tcW w:w="5382" w:type="dxa"/>
            <w:tcBorders>
              <w:top w:val="nil"/>
              <w:left w:val="single" w:sz="4" w:space="0" w:color="203764"/>
              <w:bottom w:val="single" w:sz="4" w:space="0" w:color="FFFFFF"/>
              <w:right w:val="single" w:sz="4" w:space="0" w:color="203764"/>
            </w:tcBorders>
            <w:shd w:val="clear" w:color="000000" w:fill="203764"/>
            <w:vAlign w:val="center"/>
          </w:tcPr>
          <w:p w14:paraId="39647927" w14:textId="6C9679C1" w:rsidR="00F0200D" w:rsidRPr="006B4708" w:rsidRDefault="00F0200D" w:rsidP="00F0200D">
            <w:pPr>
              <w:rPr>
                <w:rFonts w:ascii="Arial" w:hAnsi="Arial" w:cs="Arial"/>
              </w:rPr>
            </w:pPr>
            <w:r w:rsidRPr="006B4708">
              <w:rPr>
                <w:rFonts w:ascii="Arial" w:hAnsi="Arial" w:cs="Arial"/>
                <w:color w:val="FFFFFF"/>
              </w:rPr>
              <w:t>If you provide services, or part of a service, through the medium of Welsh, have you notified the Health Board that you do so?</w:t>
            </w:r>
          </w:p>
        </w:tc>
        <w:tc>
          <w:tcPr>
            <w:tcW w:w="9355" w:type="dxa"/>
          </w:tcPr>
          <w:p w14:paraId="5E889446" w14:textId="22682E59" w:rsidR="00F0200D" w:rsidRPr="006B4708" w:rsidRDefault="00F15494" w:rsidP="00F0200D">
            <w:pPr>
              <w:rPr>
                <w:rFonts w:ascii="Arial" w:hAnsi="Arial" w:cs="Arial"/>
              </w:rPr>
            </w:pPr>
            <w:r>
              <w:rPr>
                <w:rFonts w:ascii="Arial" w:hAnsi="Arial" w:cs="Arial"/>
              </w:rPr>
              <w:t>Contractors may wish to</w:t>
            </w:r>
            <w:r w:rsidRPr="006B4708">
              <w:rPr>
                <w:rFonts w:ascii="Arial" w:hAnsi="Arial" w:cs="Arial"/>
              </w:rPr>
              <w:t xml:space="preserve"> </w:t>
            </w:r>
            <w:r w:rsidR="00F244C3" w:rsidRPr="006B4708">
              <w:rPr>
                <w:rFonts w:ascii="Arial" w:hAnsi="Arial" w:cs="Arial"/>
              </w:rPr>
              <w:t>answer N/A if the Practice does not provide services, or part of a service, through the medium of Welsh.</w:t>
            </w:r>
          </w:p>
        </w:tc>
      </w:tr>
      <w:tr w:rsidR="00EB3773" w:rsidRPr="006B4708" w14:paraId="2089E501"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8091EF0" w14:textId="77777777" w:rsidR="00EB3773" w:rsidRPr="006B4708" w:rsidRDefault="00EB3773" w:rsidP="00F0200D">
            <w:pPr>
              <w:rPr>
                <w:rFonts w:ascii="Arial" w:hAnsi="Arial" w:cs="Arial"/>
                <w:color w:val="FFFFFF"/>
              </w:rPr>
            </w:pPr>
          </w:p>
        </w:tc>
        <w:tc>
          <w:tcPr>
            <w:tcW w:w="9355" w:type="dxa"/>
          </w:tcPr>
          <w:p w14:paraId="60F48B1E" w14:textId="77777777" w:rsidR="00EB3773" w:rsidRPr="006B4708" w:rsidRDefault="00EB3773" w:rsidP="00F0200D">
            <w:pPr>
              <w:rPr>
                <w:rFonts w:ascii="Arial" w:hAnsi="Arial" w:cs="Arial"/>
              </w:rPr>
            </w:pPr>
          </w:p>
        </w:tc>
      </w:tr>
      <w:tr w:rsidR="00F0200D" w:rsidRPr="006B4708" w14:paraId="61442314"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6626BEC7" w14:textId="52F550D3" w:rsidR="00F0200D" w:rsidRPr="006B4708" w:rsidRDefault="00F0200D" w:rsidP="00F0200D">
            <w:pPr>
              <w:rPr>
                <w:rFonts w:ascii="Arial" w:hAnsi="Arial" w:cs="Arial"/>
              </w:rPr>
            </w:pPr>
            <w:r w:rsidRPr="006B4708">
              <w:rPr>
                <w:rFonts w:ascii="Arial" w:hAnsi="Arial" w:cs="Arial"/>
                <w:color w:val="FF0000"/>
              </w:rPr>
              <w:t>You must make available to patients and members of the public a Welsh language version of any document or form provided by the Health Board.</w:t>
            </w:r>
          </w:p>
        </w:tc>
        <w:tc>
          <w:tcPr>
            <w:tcW w:w="9355" w:type="dxa"/>
          </w:tcPr>
          <w:p w14:paraId="7771BBF2" w14:textId="77777777" w:rsidR="00F0200D" w:rsidRPr="006B4708" w:rsidRDefault="00F0200D" w:rsidP="00F0200D">
            <w:pPr>
              <w:rPr>
                <w:rFonts w:ascii="Arial" w:hAnsi="Arial" w:cs="Arial"/>
              </w:rPr>
            </w:pPr>
          </w:p>
        </w:tc>
      </w:tr>
      <w:tr w:rsidR="00F0200D" w:rsidRPr="006B4708" w14:paraId="3AA709AF"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E02B353" w14:textId="03BD3033" w:rsidR="00F0200D" w:rsidRPr="006B4708" w:rsidRDefault="00F0200D" w:rsidP="00F0200D">
            <w:pPr>
              <w:rPr>
                <w:rFonts w:ascii="Arial" w:hAnsi="Arial" w:cs="Arial"/>
              </w:rPr>
            </w:pPr>
            <w:r w:rsidRPr="006B4708">
              <w:rPr>
                <w:rFonts w:ascii="Arial" w:hAnsi="Arial" w:cs="Arial"/>
                <w:color w:val="FFFFFF"/>
              </w:rPr>
              <w:t>Do you make available to patients and members of the public a Welsh language version of any document or form provided by the Health Board?</w:t>
            </w:r>
          </w:p>
        </w:tc>
        <w:tc>
          <w:tcPr>
            <w:tcW w:w="9355" w:type="dxa"/>
          </w:tcPr>
          <w:p w14:paraId="18A630B3" w14:textId="02642BF9" w:rsidR="00F0200D" w:rsidRPr="006B4708" w:rsidRDefault="00F244C3" w:rsidP="00F0200D">
            <w:pPr>
              <w:rPr>
                <w:rFonts w:ascii="Arial" w:hAnsi="Arial" w:cs="Arial"/>
              </w:rPr>
            </w:pPr>
            <w:r w:rsidRPr="006B4708">
              <w:rPr>
                <w:rFonts w:ascii="Arial" w:hAnsi="Arial" w:cs="Arial"/>
              </w:rPr>
              <w:t>Contractors can use local health board translation services for this purpose.</w:t>
            </w:r>
          </w:p>
        </w:tc>
      </w:tr>
      <w:tr w:rsidR="004F4443" w:rsidRPr="006B4708" w14:paraId="0E2ED55D"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111CD5F9" w14:textId="77777777" w:rsidR="004F4443" w:rsidRPr="006B4708" w:rsidRDefault="004F4443" w:rsidP="00F0200D">
            <w:pPr>
              <w:rPr>
                <w:rFonts w:ascii="Arial" w:hAnsi="Arial" w:cs="Arial"/>
                <w:color w:val="FFFFFF"/>
              </w:rPr>
            </w:pPr>
          </w:p>
        </w:tc>
        <w:tc>
          <w:tcPr>
            <w:tcW w:w="9355" w:type="dxa"/>
          </w:tcPr>
          <w:p w14:paraId="1A496EDD" w14:textId="77777777" w:rsidR="004F4443" w:rsidRPr="006B4708" w:rsidRDefault="004F4443" w:rsidP="00F0200D">
            <w:pPr>
              <w:rPr>
                <w:rFonts w:ascii="Arial" w:hAnsi="Arial" w:cs="Arial"/>
              </w:rPr>
            </w:pPr>
          </w:p>
        </w:tc>
      </w:tr>
      <w:tr w:rsidR="00F0200D" w:rsidRPr="006B4708" w14:paraId="70A80806"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352B636E" w14:textId="606D97B3" w:rsidR="00F0200D" w:rsidRPr="006B4708" w:rsidRDefault="00F0200D" w:rsidP="00F0200D">
            <w:pPr>
              <w:rPr>
                <w:rFonts w:ascii="Arial" w:hAnsi="Arial" w:cs="Arial"/>
              </w:rPr>
            </w:pPr>
            <w:r w:rsidRPr="006B4708">
              <w:rPr>
                <w:rFonts w:ascii="Arial" w:hAnsi="Arial" w:cs="Arial"/>
                <w:color w:val="FF0000"/>
              </w:rPr>
              <w:lastRenderedPageBreak/>
              <w:t>Where you display a new sign or notice, including temporary signs or notices, in connection with services or any part of a service provided under the contract, you must ensure that any new sign or notice provided is bilingual (you may use the translation service offered by the Health Board for this purpose).</w:t>
            </w:r>
          </w:p>
        </w:tc>
        <w:tc>
          <w:tcPr>
            <w:tcW w:w="9355" w:type="dxa"/>
          </w:tcPr>
          <w:p w14:paraId="5C92392B" w14:textId="77777777" w:rsidR="00F0200D" w:rsidRPr="006B4708" w:rsidRDefault="00F0200D" w:rsidP="00F0200D">
            <w:pPr>
              <w:rPr>
                <w:rFonts w:ascii="Arial" w:hAnsi="Arial" w:cs="Arial"/>
              </w:rPr>
            </w:pPr>
          </w:p>
        </w:tc>
      </w:tr>
      <w:tr w:rsidR="00F0200D" w:rsidRPr="006B4708" w14:paraId="0031F256"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7948D379" w14:textId="275D9684" w:rsidR="00F0200D" w:rsidRPr="006B4708" w:rsidRDefault="00F0200D" w:rsidP="00F0200D">
            <w:pPr>
              <w:rPr>
                <w:rFonts w:ascii="Arial" w:hAnsi="Arial" w:cs="Arial"/>
              </w:rPr>
            </w:pPr>
            <w:r w:rsidRPr="006B4708">
              <w:rPr>
                <w:rFonts w:ascii="Arial" w:hAnsi="Arial" w:cs="Arial"/>
                <w:color w:val="FFFFFF"/>
              </w:rPr>
              <w:t>Do you display bilingual versions of new signs or notices?</w:t>
            </w:r>
          </w:p>
        </w:tc>
        <w:tc>
          <w:tcPr>
            <w:tcW w:w="9355" w:type="dxa"/>
          </w:tcPr>
          <w:p w14:paraId="79E5CE8D" w14:textId="57F7A1A8" w:rsidR="00F0200D" w:rsidRPr="006B4708" w:rsidRDefault="00F244C3" w:rsidP="00F0200D">
            <w:pPr>
              <w:rPr>
                <w:rFonts w:ascii="Arial" w:hAnsi="Arial" w:cs="Arial"/>
              </w:rPr>
            </w:pPr>
            <w:r w:rsidRPr="006B4708">
              <w:rPr>
                <w:rFonts w:ascii="Arial" w:hAnsi="Arial" w:cs="Arial"/>
              </w:rPr>
              <w:t>Contractors can use local health board translation services for this purpose.</w:t>
            </w:r>
          </w:p>
        </w:tc>
      </w:tr>
      <w:tr w:rsidR="004F4443" w:rsidRPr="006B4708" w14:paraId="464EF96A"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536FF584" w14:textId="77777777" w:rsidR="004F4443" w:rsidRPr="006B4708" w:rsidRDefault="004F4443" w:rsidP="00F0200D">
            <w:pPr>
              <w:rPr>
                <w:rFonts w:ascii="Arial" w:hAnsi="Arial" w:cs="Arial"/>
                <w:color w:val="FFFFFF"/>
              </w:rPr>
            </w:pPr>
          </w:p>
        </w:tc>
        <w:tc>
          <w:tcPr>
            <w:tcW w:w="9355" w:type="dxa"/>
          </w:tcPr>
          <w:p w14:paraId="092AB42E" w14:textId="77777777" w:rsidR="004F4443" w:rsidRPr="006B4708" w:rsidRDefault="004F4443" w:rsidP="00F0200D">
            <w:pPr>
              <w:rPr>
                <w:rFonts w:ascii="Arial" w:hAnsi="Arial" w:cs="Arial"/>
              </w:rPr>
            </w:pPr>
          </w:p>
        </w:tc>
      </w:tr>
      <w:tr w:rsidR="00F0200D" w:rsidRPr="006B4708" w14:paraId="794C6332"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172A6B24" w14:textId="34E0060E" w:rsidR="00F0200D" w:rsidRPr="006B4708" w:rsidRDefault="00F0200D" w:rsidP="00F0200D">
            <w:pPr>
              <w:rPr>
                <w:rFonts w:ascii="Arial" w:hAnsi="Arial" w:cs="Arial"/>
              </w:rPr>
            </w:pPr>
            <w:r w:rsidRPr="006B4708">
              <w:rPr>
                <w:rFonts w:ascii="Arial" w:hAnsi="Arial" w:cs="Arial"/>
                <w:color w:val="FF0000"/>
              </w:rPr>
              <w:t>Where you provide services, or any part of a service, under the contract through the medium of Welsh, you must encourage your staff to wear a badge to convey that they are able to speak Welsh.</w:t>
            </w:r>
          </w:p>
        </w:tc>
        <w:tc>
          <w:tcPr>
            <w:tcW w:w="9355" w:type="dxa"/>
          </w:tcPr>
          <w:p w14:paraId="515D09C3" w14:textId="77777777" w:rsidR="00F0200D" w:rsidRPr="006B4708" w:rsidRDefault="00F0200D" w:rsidP="00F0200D">
            <w:pPr>
              <w:rPr>
                <w:rFonts w:ascii="Arial" w:hAnsi="Arial" w:cs="Arial"/>
              </w:rPr>
            </w:pPr>
          </w:p>
        </w:tc>
      </w:tr>
      <w:tr w:rsidR="00F0200D" w:rsidRPr="006B4708" w14:paraId="3C3E8785"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2867406" w14:textId="058A4790" w:rsidR="00F0200D" w:rsidRPr="006B4708" w:rsidRDefault="00F0200D" w:rsidP="00F0200D">
            <w:pPr>
              <w:rPr>
                <w:rFonts w:ascii="Arial" w:hAnsi="Arial" w:cs="Arial"/>
              </w:rPr>
            </w:pPr>
            <w:r w:rsidRPr="006B4708">
              <w:rPr>
                <w:rFonts w:ascii="Arial" w:hAnsi="Arial" w:cs="Arial"/>
                <w:color w:val="FFFFFF"/>
              </w:rPr>
              <w:t>Do you encourage your staff to wear a badge (or lanyard) to show that they are able to speak, or are learning, Welsh?</w:t>
            </w:r>
          </w:p>
        </w:tc>
        <w:tc>
          <w:tcPr>
            <w:tcW w:w="9355" w:type="dxa"/>
          </w:tcPr>
          <w:p w14:paraId="7B1DAB38" w14:textId="11C6BF70" w:rsidR="00F0200D" w:rsidRPr="006B4708" w:rsidRDefault="00283113" w:rsidP="00F0200D">
            <w:pPr>
              <w:rPr>
                <w:rFonts w:ascii="Arial" w:hAnsi="Arial" w:cs="Arial"/>
              </w:rPr>
            </w:pPr>
            <w:r>
              <w:rPr>
                <w:rFonts w:ascii="Arial" w:hAnsi="Arial" w:cs="Arial"/>
              </w:rPr>
              <w:t>Contractors may wish to answer</w:t>
            </w:r>
            <w:r w:rsidR="00F244C3" w:rsidRPr="006B4708">
              <w:rPr>
                <w:rFonts w:ascii="Arial" w:hAnsi="Arial" w:cs="Arial"/>
              </w:rPr>
              <w:t xml:space="preserve"> N/A if the Practice does not provide services, or part of a service, through the medium of Welsh.</w:t>
            </w:r>
          </w:p>
        </w:tc>
      </w:tr>
      <w:tr w:rsidR="004F4443" w:rsidRPr="006B4708" w14:paraId="178718E6"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C46110A" w14:textId="77777777" w:rsidR="004F4443" w:rsidRPr="006B4708" w:rsidRDefault="004F4443" w:rsidP="00F0200D">
            <w:pPr>
              <w:rPr>
                <w:rFonts w:ascii="Arial" w:hAnsi="Arial" w:cs="Arial"/>
                <w:color w:val="FFFFFF"/>
              </w:rPr>
            </w:pPr>
          </w:p>
        </w:tc>
        <w:tc>
          <w:tcPr>
            <w:tcW w:w="9355" w:type="dxa"/>
          </w:tcPr>
          <w:p w14:paraId="7708613B" w14:textId="77777777" w:rsidR="004F4443" w:rsidRPr="006B4708" w:rsidRDefault="004F4443" w:rsidP="00F0200D">
            <w:pPr>
              <w:rPr>
                <w:rFonts w:ascii="Arial" w:hAnsi="Arial" w:cs="Arial"/>
              </w:rPr>
            </w:pPr>
          </w:p>
        </w:tc>
      </w:tr>
      <w:tr w:rsidR="00F0200D" w:rsidRPr="006B4708" w14:paraId="32132E68"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45E1D3C1" w14:textId="78226A29" w:rsidR="00F0200D" w:rsidRPr="006B4708" w:rsidRDefault="00F0200D" w:rsidP="00F0200D">
            <w:pPr>
              <w:rPr>
                <w:rFonts w:ascii="Arial" w:hAnsi="Arial" w:cs="Arial"/>
              </w:rPr>
            </w:pPr>
            <w:r w:rsidRPr="006B4708">
              <w:rPr>
                <w:rFonts w:ascii="Arial" w:hAnsi="Arial" w:cs="Arial"/>
                <w:color w:val="FF0000"/>
              </w:rPr>
              <w:t>You must encourage and assist your staff to utilise information and/or attend training courses or events provided by the Health Board, so that they can develop: (a) an awareness of the Welsh language (including awareness of its history and its role in Welsh culture); and (b) an understanding of how the Welsh language can be used when delivering services, or any part of a service, under the contract</w:t>
            </w:r>
            <w:r w:rsidRPr="006B4708">
              <w:rPr>
                <w:rFonts w:ascii="Arial" w:hAnsi="Arial" w:cs="Arial"/>
                <w:color w:val="FFFFFF"/>
              </w:rPr>
              <w:t>.</w:t>
            </w:r>
          </w:p>
        </w:tc>
        <w:tc>
          <w:tcPr>
            <w:tcW w:w="9355" w:type="dxa"/>
          </w:tcPr>
          <w:p w14:paraId="0385762C" w14:textId="65C1D25E" w:rsidR="00F0200D" w:rsidRPr="006B4708" w:rsidRDefault="00F619F1" w:rsidP="00F0200D">
            <w:pPr>
              <w:rPr>
                <w:rFonts w:ascii="Arial" w:hAnsi="Arial" w:cs="Arial"/>
              </w:rPr>
            </w:pPr>
            <w:r w:rsidRPr="006B4708">
              <w:rPr>
                <w:rFonts w:ascii="Arial" w:hAnsi="Arial" w:cs="Arial"/>
              </w:rPr>
              <w:t>Contractors can contact their local health board translation services for further information.</w:t>
            </w:r>
          </w:p>
        </w:tc>
      </w:tr>
      <w:tr w:rsidR="00C6314E" w:rsidRPr="006B4708" w14:paraId="50A6B91B"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49B6F120" w14:textId="77777777" w:rsidR="00C6314E" w:rsidRPr="006B4708" w:rsidRDefault="00C6314E" w:rsidP="00F0200D">
            <w:pPr>
              <w:rPr>
                <w:rFonts w:ascii="Arial" w:hAnsi="Arial" w:cs="Arial"/>
                <w:color w:val="FFFFFF"/>
              </w:rPr>
            </w:pPr>
          </w:p>
        </w:tc>
        <w:tc>
          <w:tcPr>
            <w:tcW w:w="9355" w:type="dxa"/>
          </w:tcPr>
          <w:p w14:paraId="0A4D4041" w14:textId="77777777" w:rsidR="00C6314E" w:rsidRPr="006B4708" w:rsidRDefault="00C6314E" w:rsidP="00F0200D">
            <w:pPr>
              <w:rPr>
                <w:rFonts w:ascii="Arial" w:hAnsi="Arial" w:cs="Arial"/>
              </w:rPr>
            </w:pPr>
          </w:p>
        </w:tc>
      </w:tr>
      <w:tr w:rsidR="00F0200D" w:rsidRPr="006B4708" w14:paraId="56DFE849"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24E81D01" w14:textId="19A4DD96" w:rsidR="00F0200D" w:rsidRPr="006B4708" w:rsidRDefault="00F0200D" w:rsidP="00F0200D">
            <w:pPr>
              <w:rPr>
                <w:rFonts w:ascii="Arial" w:hAnsi="Arial" w:cs="Arial"/>
              </w:rPr>
            </w:pPr>
            <w:r w:rsidRPr="006B4708">
              <w:rPr>
                <w:rFonts w:ascii="Arial" w:hAnsi="Arial" w:cs="Arial"/>
                <w:color w:val="FF0000"/>
              </w:rPr>
              <w:t>When delivering services, or any part of a service, under the contract, you must encourage those delivering primary ophthalmic services to establish and record the Welsh or English language preference expressed by or on behalf of a patient .</w:t>
            </w:r>
          </w:p>
        </w:tc>
        <w:tc>
          <w:tcPr>
            <w:tcW w:w="9355" w:type="dxa"/>
          </w:tcPr>
          <w:p w14:paraId="77AD854E" w14:textId="77777777" w:rsidR="00F0200D" w:rsidRPr="006B4708" w:rsidRDefault="00F0200D" w:rsidP="00F0200D">
            <w:pPr>
              <w:rPr>
                <w:rFonts w:ascii="Arial" w:hAnsi="Arial" w:cs="Arial"/>
              </w:rPr>
            </w:pPr>
          </w:p>
        </w:tc>
      </w:tr>
      <w:tr w:rsidR="00F0200D" w:rsidRPr="006B4708" w14:paraId="4B9652BE"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66DF2889" w14:textId="708EC83B" w:rsidR="00F0200D" w:rsidRPr="006B4708" w:rsidRDefault="00F0200D" w:rsidP="00F0200D">
            <w:pPr>
              <w:rPr>
                <w:rFonts w:ascii="Arial" w:hAnsi="Arial" w:cs="Arial"/>
              </w:rPr>
            </w:pPr>
            <w:r w:rsidRPr="006B4708">
              <w:rPr>
                <w:rFonts w:ascii="Arial" w:hAnsi="Arial" w:cs="Arial"/>
                <w:color w:val="FFFFFF"/>
              </w:rPr>
              <w:t>Do you establish and record the language preference of a patient?</w:t>
            </w:r>
          </w:p>
        </w:tc>
        <w:tc>
          <w:tcPr>
            <w:tcW w:w="9355" w:type="dxa"/>
          </w:tcPr>
          <w:p w14:paraId="6221DF21" w14:textId="1E07F0BE" w:rsidR="0090622A" w:rsidRPr="006B4708" w:rsidRDefault="0090622A" w:rsidP="0090622A">
            <w:pPr>
              <w:rPr>
                <w:rFonts w:ascii="Arial" w:eastAsia="Times New Roman" w:hAnsi="Arial" w:cs="Arial"/>
                <w:lang w:eastAsia="en-GB"/>
              </w:rPr>
            </w:pPr>
            <w:r w:rsidRPr="006B4708">
              <w:rPr>
                <w:rFonts w:ascii="Arial" w:eastAsia="Times New Roman" w:hAnsi="Arial" w:cs="Arial"/>
                <w:lang w:eastAsia="en-GB"/>
              </w:rPr>
              <w:t xml:space="preserve">Since 30th May 2019, </w:t>
            </w:r>
            <w:r w:rsidR="003A08E5" w:rsidRPr="006B4708">
              <w:rPr>
                <w:rFonts w:ascii="Arial" w:eastAsia="Times New Roman" w:hAnsi="Arial" w:cs="Arial"/>
                <w:lang w:eastAsia="en-GB"/>
              </w:rPr>
              <w:t>six</w:t>
            </w:r>
            <w:r w:rsidRPr="006B4708">
              <w:rPr>
                <w:rFonts w:ascii="Arial" w:eastAsia="Times New Roman" w:hAnsi="Arial" w:cs="Arial"/>
                <w:lang w:eastAsia="en-GB"/>
              </w:rPr>
              <w:t> Welsh language duties have been placed on independent primary care contractors.</w:t>
            </w:r>
          </w:p>
          <w:p w14:paraId="4879E202" w14:textId="18D888FC" w:rsidR="0090622A" w:rsidRPr="006B4708" w:rsidRDefault="0090622A" w:rsidP="0090622A">
            <w:pPr>
              <w:rPr>
                <w:rFonts w:ascii="Arial" w:eastAsia="Times New Roman" w:hAnsi="Arial" w:cs="Arial"/>
                <w:lang w:eastAsia="en-GB"/>
              </w:rPr>
            </w:pPr>
            <w:r w:rsidRPr="006B4708">
              <w:rPr>
                <w:rFonts w:ascii="Arial" w:eastAsia="Times New Roman" w:hAnsi="Arial" w:cs="Arial"/>
                <w:lang w:eastAsia="en-GB"/>
              </w:rPr>
              <w:t>For any services provided under the contract</w:t>
            </w:r>
            <w:r w:rsidR="00953C5A" w:rsidRPr="006B4708">
              <w:rPr>
                <w:rFonts w:ascii="Arial" w:eastAsia="Times New Roman" w:hAnsi="Arial" w:cs="Arial"/>
                <w:lang w:eastAsia="en-GB"/>
              </w:rPr>
              <w:t>,</w:t>
            </w:r>
            <w:r w:rsidRPr="006B4708">
              <w:rPr>
                <w:rFonts w:ascii="Arial" w:eastAsia="Times New Roman" w:hAnsi="Arial" w:cs="Arial"/>
                <w:lang w:eastAsia="en-GB"/>
              </w:rPr>
              <w:t xml:space="preserve"> providers must:</w:t>
            </w:r>
          </w:p>
          <w:p w14:paraId="06E04B95"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notify the local health board if they provide services through the medium of Welsh</w:t>
            </w:r>
          </w:p>
          <w:p w14:paraId="65C05956"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provide Welsh language versions of all documents or forms provided to it by the local health board </w:t>
            </w:r>
          </w:p>
          <w:p w14:paraId="1F3019A7"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lastRenderedPageBreak/>
              <w:t>ensure that any new sign or notice provided is bilingual. Contractors can use local health boards translation services for this purpose.</w:t>
            </w:r>
          </w:p>
          <w:p w14:paraId="1354D43E"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encourage staff to wear a badge or lanyard to show that they are able to speak or learning Welsh, if they provide services in Welsh</w:t>
            </w:r>
          </w:p>
          <w:p w14:paraId="385F0752" w14:textId="77777777" w:rsidR="0090622A" w:rsidRPr="006B4708" w:rsidRDefault="0090622A" w:rsidP="0090622A">
            <w:pPr>
              <w:numPr>
                <w:ilvl w:val="0"/>
                <w:numId w:val="1"/>
              </w:numPr>
              <w:rPr>
                <w:rFonts w:ascii="Arial" w:eastAsia="Times New Roman" w:hAnsi="Arial" w:cs="Arial"/>
                <w:b/>
                <w:bCs/>
                <w:u w:val="single"/>
                <w:lang w:eastAsia="en-GB"/>
              </w:rPr>
            </w:pPr>
            <w:r w:rsidRPr="006B4708">
              <w:rPr>
                <w:rFonts w:ascii="Arial" w:eastAsia="Times New Roman" w:hAnsi="Arial" w:cs="Arial"/>
                <w:b/>
                <w:bCs/>
                <w:u w:val="single"/>
                <w:lang w:eastAsia="en-GB"/>
              </w:rPr>
              <w:t>establish and record the language preference of a patient </w:t>
            </w:r>
          </w:p>
          <w:p w14:paraId="2B499318" w14:textId="77777777" w:rsidR="00F0200D" w:rsidRPr="00F515E2" w:rsidRDefault="003A08E5" w:rsidP="003A08E5">
            <w:pPr>
              <w:pStyle w:val="ListParagraph"/>
              <w:numPr>
                <w:ilvl w:val="0"/>
                <w:numId w:val="2"/>
              </w:numPr>
              <w:rPr>
                <w:rFonts w:ascii="Arial" w:hAnsi="Arial" w:cs="Arial"/>
              </w:rPr>
            </w:pPr>
            <w:r w:rsidRPr="006B4708">
              <w:rPr>
                <w:rFonts w:ascii="Arial" w:eastAsia="Times New Roman" w:hAnsi="Arial" w:cs="Arial"/>
                <w:lang w:eastAsia="en-GB"/>
              </w:rPr>
              <w:t>e</w:t>
            </w:r>
            <w:r w:rsidR="0090622A" w:rsidRPr="006B4708">
              <w:rPr>
                <w:rFonts w:ascii="Arial" w:eastAsia="Times New Roman" w:hAnsi="Arial" w:cs="Arial"/>
                <w:lang w:eastAsia="en-GB"/>
              </w:rPr>
              <w:t>ncourage and assist staff to utilise information and/or attend training courses or events provided by the local health board</w:t>
            </w:r>
          </w:p>
          <w:p w14:paraId="220977AA" w14:textId="77777777" w:rsidR="006E3A3A" w:rsidRPr="00F515E2" w:rsidRDefault="006E3A3A" w:rsidP="006E3A3A">
            <w:pPr>
              <w:rPr>
                <w:rFonts w:ascii="Arial" w:hAnsi="Arial" w:cs="Arial"/>
                <w:b/>
                <w:bCs/>
              </w:rPr>
            </w:pPr>
            <w:r w:rsidRPr="00F515E2">
              <w:rPr>
                <w:rFonts w:ascii="Arial" w:hAnsi="Arial" w:cs="Arial"/>
                <w:b/>
                <w:bCs/>
              </w:rPr>
              <w:t>To achieve compliance</w:t>
            </w:r>
          </w:p>
          <w:p w14:paraId="1A22FED1" w14:textId="1CE12D92" w:rsidR="006E3A3A" w:rsidRPr="00F515E2" w:rsidRDefault="006E3A3A" w:rsidP="00F515E2">
            <w:pPr>
              <w:rPr>
                <w:rFonts w:ascii="Arial" w:hAnsi="Arial" w:cs="Arial"/>
              </w:rPr>
            </w:pPr>
            <w:r>
              <w:rPr>
                <w:rFonts w:ascii="Arial" w:hAnsi="Arial" w:cs="Arial"/>
              </w:rPr>
              <w:t xml:space="preserve">Practices </w:t>
            </w:r>
            <w:r w:rsidR="00D91003">
              <w:rPr>
                <w:rFonts w:ascii="Arial" w:hAnsi="Arial" w:cs="Arial"/>
              </w:rPr>
              <w:t>must</w:t>
            </w:r>
            <w:r w:rsidR="004A1735">
              <w:rPr>
                <w:rFonts w:ascii="Arial" w:hAnsi="Arial" w:cs="Arial"/>
              </w:rPr>
              <w:t xml:space="preserve"> </w:t>
            </w:r>
            <w:r w:rsidR="004D0FCF">
              <w:rPr>
                <w:rFonts w:ascii="Arial" w:hAnsi="Arial" w:cs="Arial"/>
              </w:rPr>
              <w:t xml:space="preserve">establish and </w:t>
            </w:r>
            <w:r w:rsidR="004A1735">
              <w:rPr>
                <w:rFonts w:ascii="Arial" w:hAnsi="Arial" w:cs="Arial"/>
              </w:rPr>
              <w:t xml:space="preserve">record the language preference of a patient. </w:t>
            </w:r>
          </w:p>
        </w:tc>
      </w:tr>
    </w:tbl>
    <w:p w14:paraId="3FDD3B28" w14:textId="77777777" w:rsidR="001A59CD" w:rsidRPr="006B4708" w:rsidRDefault="001A59CD" w:rsidP="001A59CD">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601D714F" w14:textId="77777777" w:rsidTr="00D520D4">
        <w:tc>
          <w:tcPr>
            <w:tcW w:w="5382" w:type="dxa"/>
          </w:tcPr>
          <w:p w14:paraId="25334A38" w14:textId="2EF27ED9" w:rsidR="001A59CD" w:rsidRPr="006B4708" w:rsidRDefault="001A59CD" w:rsidP="00D520D4">
            <w:pPr>
              <w:rPr>
                <w:rFonts w:ascii="Arial" w:hAnsi="Arial" w:cs="Arial"/>
                <w:b/>
                <w:bCs/>
              </w:rPr>
            </w:pPr>
            <w:r w:rsidRPr="006B4708">
              <w:rPr>
                <w:rFonts w:ascii="Arial" w:hAnsi="Arial" w:cs="Arial"/>
                <w:b/>
                <w:bCs/>
              </w:rPr>
              <w:t xml:space="preserve">Template Section: PERSON CENTRED </w:t>
            </w:r>
          </w:p>
        </w:tc>
        <w:tc>
          <w:tcPr>
            <w:tcW w:w="9355" w:type="dxa"/>
          </w:tcPr>
          <w:p w14:paraId="3BB31445" w14:textId="77777777" w:rsidR="001A59CD" w:rsidRPr="006B4708" w:rsidRDefault="001A59CD" w:rsidP="00D520D4">
            <w:pPr>
              <w:rPr>
                <w:rFonts w:ascii="Arial" w:hAnsi="Arial" w:cs="Arial"/>
                <w:b/>
                <w:bCs/>
              </w:rPr>
            </w:pPr>
          </w:p>
        </w:tc>
      </w:tr>
      <w:tr w:rsidR="001A59CD" w:rsidRPr="006B4708" w14:paraId="56FEBA66" w14:textId="77777777" w:rsidTr="00D520D4">
        <w:tc>
          <w:tcPr>
            <w:tcW w:w="5382" w:type="dxa"/>
          </w:tcPr>
          <w:p w14:paraId="6490C029"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9355" w:type="dxa"/>
          </w:tcPr>
          <w:p w14:paraId="2028C448"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0F741A" w:rsidRPr="006B4708" w14:paraId="0653EB7E" w14:textId="77777777" w:rsidTr="00D520D4">
        <w:tc>
          <w:tcPr>
            <w:tcW w:w="5382" w:type="dxa"/>
            <w:tcBorders>
              <w:top w:val="single" w:sz="4" w:space="0" w:color="FFFFFF"/>
              <w:left w:val="nil"/>
              <w:bottom w:val="single" w:sz="4" w:space="0" w:color="FFFFFF"/>
              <w:right w:val="single" w:sz="4" w:space="0" w:color="FFFFFF"/>
            </w:tcBorders>
            <w:shd w:val="clear" w:color="000000" w:fill="BF8F00"/>
            <w:vAlign w:val="center"/>
          </w:tcPr>
          <w:p w14:paraId="0541B665" w14:textId="7DC24329" w:rsidR="000F741A" w:rsidRPr="006B4708" w:rsidRDefault="000F741A" w:rsidP="000F741A">
            <w:pPr>
              <w:rPr>
                <w:rFonts w:ascii="Arial" w:hAnsi="Arial" w:cs="Arial"/>
              </w:rPr>
            </w:pPr>
            <w:r w:rsidRPr="006B4708">
              <w:rPr>
                <w:rFonts w:ascii="Arial" w:hAnsi="Arial" w:cs="Arial"/>
                <w:color w:val="FFFFFF"/>
              </w:rPr>
              <w:t>Practice Posters and Leaflets</w:t>
            </w:r>
          </w:p>
        </w:tc>
        <w:tc>
          <w:tcPr>
            <w:tcW w:w="9355" w:type="dxa"/>
          </w:tcPr>
          <w:p w14:paraId="44FF0447" w14:textId="77777777" w:rsidR="000F741A" w:rsidRPr="006B4708" w:rsidRDefault="000F741A" w:rsidP="000F741A">
            <w:pPr>
              <w:rPr>
                <w:rFonts w:ascii="Arial" w:hAnsi="Arial" w:cs="Arial"/>
              </w:rPr>
            </w:pPr>
          </w:p>
        </w:tc>
      </w:tr>
      <w:tr w:rsidR="000F741A" w:rsidRPr="006B4708" w14:paraId="3CABD323"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5C7DF020" w14:textId="709A24B8" w:rsidR="000F741A" w:rsidRPr="006B4708" w:rsidRDefault="000F741A" w:rsidP="000F741A">
            <w:pPr>
              <w:rPr>
                <w:rFonts w:ascii="Arial" w:hAnsi="Arial" w:cs="Arial"/>
              </w:rPr>
            </w:pPr>
            <w:r w:rsidRPr="006B4708">
              <w:rPr>
                <w:rFonts w:ascii="Arial" w:hAnsi="Arial" w:cs="Arial"/>
                <w:color w:val="FFFFFF"/>
              </w:rPr>
              <w:t>Does the practice prominently display a notice and leaflets which is available to all patients.</w:t>
            </w:r>
          </w:p>
        </w:tc>
        <w:tc>
          <w:tcPr>
            <w:tcW w:w="9355" w:type="dxa"/>
          </w:tcPr>
          <w:p w14:paraId="6D5F9470" w14:textId="506999BC" w:rsidR="007F3A09" w:rsidRDefault="00591A32" w:rsidP="00D44186">
            <w:pPr>
              <w:rPr>
                <w:rFonts w:ascii="Arial" w:hAnsi="Arial" w:cs="Arial"/>
              </w:rPr>
            </w:pPr>
            <w:r w:rsidRPr="006B4708">
              <w:rPr>
                <w:rFonts w:ascii="Arial" w:hAnsi="Arial" w:cs="Arial"/>
              </w:rPr>
              <w:t xml:space="preserve">A notice showing eligibility for </w:t>
            </w:r>
            <w:r w:rsidR="0090622A" w:rsidRPr="006B4708">
              <w:rPr>
                <w:rFonts w:ascii="Arial" w:hAnsi="Arial" w:cs="Arial"/>
              </w:rPr>
              <w:t>W</w:t>
            </w:r>
            <w:r w:rsidRPr="006B4708">
              <w:rPr>
                <w:rFonts w:ascii="Arial" w:hAnsi="Arial" w:cs="Arial"/>
              </w:rPr>
              <w:t>GOS sight tests and vouchers should be displayed</w:t>
            </w:r>
            <w:r w:rsidR="0090622A" w:rsidRPr="006B4708">
              <w:rPr>
                <w:rFonts w:ascii="Arial" w:hAnsi="Arial" w:cs="Arial"/>
              </w:rPr>
              <w:t>.</w:t>
            </w:r>
            <w:r w:rsidRPr="006B4708">
              <w:rPr>
                <w:rFonts w:ascii="Arial" w:hAnsi="Arial" w:cs="Arial"/>
              </w:rPr>
              <w:t xml:space="preserve"> </w:t>
            </w:r>
            <w:r w:rsidR="00D832E8">
              <w:rPr>
                <w:rFonts w:ascii="Arial" w:hAnsi="Arial" w:cs="Arial"/>
              </w:rPr>
              <w:t>An example is available here</w:t>
            </w:r>
            <w:r w:rsidR="00E326CA">
              <w:rPr>
                <w:rFonts w:ascii="Arial" w:hAnsi="Arial" w:cs="Arial"/>
              </w:rPr>
              <w:t xml:space="preserve">: </w:t>
            </w:r>
            <w:hyperlink r:id="rId191" w:history="1">
              <w:r w:rsidR="007F3A09" w:rsidRPr="000450F1">
                <w:rPr>
                  <w:rStyle w:val="Hyperlink"/>
                  <w:rFonts w:ascii="Arial" w:hAnsi="Arial" w:cs="Arial"/>
                </w:rPr>
                <w:t>https://www.optometrywales.org.uk/wp-content/uploads/2024/12/13.-Eye-care-services.docx</w:t>
              </w:r>
            </w:hyperlink>
          </w:p>
          <w:p w14:paraId="23879C39" w14:textId="7C98CA81" w:rsidR="00D44186" w:rsidRPr="006B4708" w:rsidRDefault="00D44186" w:rsidP="00D44186">
            <w:pPr>
              <w:rPr>
                <w:rFonts w:ascii="Arial" w:hAnsi="Arial" w:cs="Arial"/>
                <w:color w:val="FF0000"/>
              </w:rPr>
            </w:pPr>
          </w:p>
          <w:p w14:paraId="75E0A5AE" w14:textId="2480FFFD" w:rsidR="00591A32" w:rsidRDefault="00591A32" w:rsidP="00591A32">
            <w:pPr>
              <w:rPr>
                <w:rFonts w:ascii="Arial" w:hAnsi="Arial" w:cs="Arial"/>
              </w:rPr>
            </w:pPr>
          </w:p>
          <w:p w14:paraId="48DCA315" w14:textId="059B6CA2" w:rsidR="00BA58D4" w:rsidRDefault="00B358C1" w:rsidP="00591A32">
            <w:hyperlink r:id="rId192" w:history="1">
              <w:r>
                <w:rPr>
                  <w:kern w:val="2"/>
                  <w:sz w:val="24"/>
                  <w:szCs w:val="24"/>
                  <w14:ligatures w14:val="standardContextual"/>
                </w:rPr>
                <w:object w:dxaOrig="1486" w:dyaOrig="994" w14:anchorId="3FD6CF81">
                  <v:shape id="_x0000_i1103" type="#_x0000_t75" style="width:76.2pt;height:49.8pt" o:ole="">
                    <v:imagedata r:id="rId193" o:title=""/>
                  </v:shape>
                  <o:OLEObject Type="Embed" ProgID="Word.Document.12" ShapeID="_x0000_i1103" DrawAspect="Icon" ObjectID="_1811664918" r:id="rId194">
                    <o:FieldCodes>\s</o:FieldCodes>
                  </o:OLEObject>
                </w:object>
              </w:r>
            </w:hyperlink>
          </w:p>
          <w:p w14:paraId="5F445B64" w14:textId="2B76B876" w:rsidR="00BB7D76" w:rsidRDefault="00125F9F" w:rsidP="00591A32">
            <w:pPr>
              <w:rPr>
                <w:rFonts w:ascii="Arial" w:hAnsi="Arial" w:cs="Arial"/>
              </w:rPr>
            </w:pPr>
            <w:r>
              <w:rPr>
                <w:rFonts w:ascii="Arial" w:hAnsi="Arial" w:cs="Arial"/>
              </w:rPr>
              <w:t xml:space="preserve">Useful resources for signposting patients are available here </w:t>
            </w:r>
            <w:hyperlink r:id="rId195" w:history="1">
              <w:r w:rsidRPr="00125F9F">
                <w:rPr>
                  <w:rStyle w:val="Hyperlink"/>
                  <w:rFonts w:ascii="Arial" w:hAnsi="Arial" w:cs="Arial"/>
                </w:rPr>
                <w:t>Other Useful Learning Resources - NHS Wales</w:t>
              </w:r>
            </w:hyperlink>
          </w:p>
          <w:p w14:paraId="79DC4EC2" w14:textId="18E52FDE" w:rsidR="00157FAD" w:rsidRPr="006B4708" w:rsidRDefault="00F90443" w:rsidP="00591A32">
            <w:pPr>
              <w:rPr>
                <w:rFonts w:ascii="Arial" w:hAnsi="Arial" w:cs="Arial"/>
              </w:rPr>
            </w:pPr>
            <w:r>
              <w:rPr>
                <w:rFonts w:ascii="Arial" w:hAnsi="Arial" w:cs="Arial"/>
              </w:rPr>
              <w:t xml:space="preserve">Patient information leaflets can be ordered from sources including </w:t>
            </w:r>
            <w:r w:rsidR="00653CD6">
              <w:rPr>
                <w:rFonts w:ascii="Arial" w:hAnsi="Arial" w:cs="Arial"/>
              </w:rPr>
              <w:t>the College of Optometrists</w:t>
            </w:r>
            <w:r w:rsidR="00B55AE0">
              <w:rPr>
                <w:rFonts w:ascii="Arial" w:hAnsi="Arial" w:cs="Arial"/>
              </w:rPr>
              <w:t xml:space="preserve"> </w:t>
            </w:r>
            <w:hyperlink r:id="rId196" w:history="1">
              <w:r w:rsidR="004B25C1" w:rsidRPr="004B25C1">
                <w:rPr>
                  <w:rStyle w:val="Hyperlink"/>
                  <w:rFonts w:ascii="Arial" w:hAnsi="Arial" w:cs="Arial"/>
                </w:rPr>
                <w:t>Patient leaflets and resources - College of Optometrists</w:t>
              </w:r>
            </w:hyperlink>
            <w:r w:rsidR="004B25C1">
              <w:rPr>
                <w:rFonts w:ascii="Arial" w:hAnsi="Arial" w:cs="Arial"/>
              </w:rPr>
              <w:t xml:space="preserve"> </w:t>
            </w:r>
            <w:r w:rsidR="00B55AE0">
              <w:rPr>
                <w:rFonts w:ascii="Arial" w:hAnsi="Arial" w:cs="Arial"/>
              </w:rPr>
              <w:t xml:space="preserve">and the Royal College of Ophthalmologists </w:t>
            </w:r>
            <w:hyperlink r:id="rId197" w:history="1">
              <w:r w:rsidR="00B55AE0" w:rsidRPr="00B55AE0">
                <w:rPr>
                  <w:rStyle w:val="Hyperlink"/>
                  <w:rFonts w:ascii="Arial" w:hAnsi="Arial" w:cs="Arial"/>
                </w:rPr>
                <w:t>Patient Information Booklets | The Royal College of Ophthalmologists</w:t>
              </w:r>
            </w:hyperlink>
          </w:p>
          <w:p w14:paraId="4640FC05" w14:textId="77777777" w:rsidR="00591A32" w:rsidRPr="006B4708" w:rsidRDefault="00591A32" w:rsidP="00591A32">
            <w:pPr>
              <w:rPr>
                <w:rFonts w:ascii="Arial" w:hAnsi="Arial" w:cs="Arial"/>
                <w:b/>
                <w:bCs/>
              </w:rPr>
            </w:pPr>
            <w:r w:rsidRPr="006B4708">
              <w:rPr>
                <w:rFonts w:ascii="Arial" w:hAnsi="Arial" w:cs="Arial"/>
                <w:b/>
                <w:bCs/>
              </w:rPr>
              <w:t>To achieve compliance</w:t>
            </w:r>
          </w:p>
          <w:p w14:paraId="6671F408" w14:textId="3BEA76E3" w:rsidR="000F741A" w:rsidRPr="006B4708" w:rsidRDefault="00591A32" w:rsidP="00591A32">
            <w:pPr>
              <w:rPr>
                <w:rFonts w:ascii="Arial" w:hAnsi="Arial" w:cs="Arial"/>
              </w:rPr>
            </w:pPr>
            <w:r w:rsidRPr="006B4708">
              <w:rPr>
                <w:rFonts w:ascii="Arial" w:hAnsi="Arial" w:cs="Arial"/>
              </w:rPr>
              <w:t>Ensure that relevant information is displayed</w:t>
            </w:r>
            <w:r w:rsidR="00157FAD">
              <w:rPr>
                <w:rFonts w:ascii="Arial" w:hAnsi="Arial" w:cs="Arial"/>
              </w:rPr>
              <w:t>/provided</w:t>
            </w:r>
            <w:r w:rsidRPr="006B4708">
              <w:rPr>
                <w:rFonts w:ascii="Arial" w:hAnsi="Arial" w:cs="Arial"/>
              </w:rPr>
              <w:t xml:space="preserve"> as required. </w:t>
            </w:r>
          </w:p>
        </w:tc>
      </w:tr>
      <w:tr w:rsidR="000F741A" w:rsidRPr="006B4708" w14:paraId="32DDB467" w14:textId="77777777" w:rsidTr="001F7EBF">
        <w:tc>
          <w:tcPr>
            <w:tcW w:w="5382" w:type="dxa"/>
            <w:tcBorders>
              <w:top w:val="nil"/>
              <w:left w:val="single" w:sz="4" w:space="0" w:color="203764"/>
              <w:bottom w:val="single" w:sz="4" w:space="0" w:color="FFFFFF"/>
              <w:right w:val="single" w:sz="4" w:space="0" w:color="203764"/>
            </w:tcBorders>
            <w:shd w:val="clear" w:color="000000" w:fill="203764"/>
            <w:vAlign w:val="center"/>
          </w:tcPr>
          <w:p w14:paraId="26CFC5B3" w14:textId="0BFC99F1" w:rsidR="000F741A" w:rsidRPr="006B4708" w:rsidRDefault="000F741A" w:rsidP="000F741A">
            <w:pPr>
              <w:rPr>
                <w:rFonts w:ascii="Arial" w:hAnsi="Arial" w:cs="Arial"/>
              </w:rPr>
            </w:pPr>
            <w:r w:rsidRPr="006B4708">
              <w:rPr>
                <w:rFonts w:ascii="Arial" w:hAnsi="Arial" w:cs="Arial"/>
                <w:color w:val="FFFFFF"/>
              </w:rPr>
              <w:t>Do you supply your practice leaflet in other formats for use by patients with Sensory Loss?</w:t>
            </w:r>
          </w:p>
        </w:tc>
        <w:tc>
          <w:tcPr>
            <w:tcW w:w="9355" w:type="dxa"/>
          </w:tcPr>
          <w:p w14:paraId="36D3BA4E" w14:textId="77777777" w:rsidR="00D4257F" w:rsidRPr="006B4708" w:rsidRDefault="00D4257F" w:rsidP="00D4257F">
            <w:pPr>
              <w:rPr>
                <w:rFonts w:ascii="Arial" w:hAnsi="Arial" w:cs="Arial"/>
              </w:rPr>
            </w:pPr>
            <w:r w:rsidRPr="006B4708">
              <w:rPr>
                <w:rFonts w:ascii="Arial" w:hAnsi="Arial" w:cs="Arial"/>
              </w:rPr>
              <w:t xml:space="preserve">In the UK there is a legal requirement for NHS and social care organisations to ensure that information is accessible, and communications needs are met for patients with Sensory Loss. </w:t>
            </w:r>
          </w:p>
          <w:p w14:paraId="28240C55" w14:textId="6EBCB6F7" w:rsidR="000F741A" w:rsidRDefault="00934C45" w:rsidP="00D4257F">
            <w:pPr>
              <w:rPr>
                <w:rFonts w:ascii="Arial" w:hAnsi="Arial" w:cs="Arial"/>
              </w:rPr>
            </w:pPr>
            <w:hyperlink r:id="rId198" w:history="1">
              <w:r w:rsidRPr="004900D3">
                <w:rPr>
                  <w:rStyle w:val="Hyperlink"/>
                  <w:rFonts w:ascii="Arial" w:hAnsi="Arial" w:cs="Arial"/>
                </w:rPr>
                <w:t>https://www.aop.org.uk/ot/home/advice-and-support/regulation/england/accessible-information-standard</w:t>
              </w:r>
            </w:hyperlink>
          </w:p>
          <w:p w14:paraId="0BE031A8" w14:textId="739F14D4" w:rsidR="00934C45" w:rsidRPr="006B4708" w:rsidRDefault="00934C45" w:rsidP="00D4257F">
            <w:pPr>
              <w:rPr>
                <w:rFonts w:ascii="Arial" w:hAnsi="Arial" w:cs="Arial"/>
              </w:rPr>
            </w:pPr>
          </w:p>
        </w:tc>
      </w:tr>
      <w:tr w:rsidR="000F741A" w:rsidRPr="006B4708" w14:paraId="4DA201DE"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7E5E99FF" w14:textId="473B962C" w:rsidR="000F741A" w:rsidRPr="006B4708" w:rsidRDefault="000F741A" w:rsidP="000F741A">
            <w:pPr>
              <w:rPr>
                <w:rFonts w:ascii="Arial" w:hAnsi="Arial" w:cs="Arial"/>
              </w:rPr>
            </w:pPr>
            <w:r w:rsidRPr="006B4708">
              <w:rPr>
                <w:rFonts w:ascii="Arial" w:hAnsi="Arial" w:cs="Arial"/>
                <w:color w:val="FFFFFF"/>
              </w:rPr>
              <w:t>If yes, is this on request or do you keep a supply in the Practice for immediate distribution?</w:t>
            </w:r>
          </w:p>
        </w:tc>
        <w:tc>
          <w:tcPr>
            <w:tcW w:w="9355" w:type="dxa"/>
          </w:tcPr>
          <w:p w14:paraId="0E46CFE3" w14:textId="058DE7F4" w:rsidR="000F741A" w:rsidRPr="006B4708" w:rsidRDefault="000F741A" w:rsidP="000F741A">
            <w:pPr>
              <w:rPr>
                <w:rFonts w:ascii="Arial" w:hAnsi="Arial" w:cs="Arial"/>
              </w:rPr>
            </w:pPr>
          </w:p>
        </w:tc>
      </w:tr>
      <w:tr w:rsidR="000F741A" w:rsidRPr="006B4708" w14:paraId="45C5A8BC" w14:textId="77777777" w:rsidTr="001F7EBF">
        <w:tc>
          <w:tcPr>
            <w:tcW w:w="5382" w:type="dxa"/>
            <w:tcBorders>
              <w:top w:val="single" w:sz="4" w:space="0" w:color="FFFFFF"/>
              <w:left w:val="nil"/>
              <w:bottom w:val="single" w:sz="4" w:space="0" w:color="FFFFFF"/>
              <w:right w:val="single" w:sz="4" w:space="0" w:color="FFFFFF"/>
            </w:tcBorders>
            <w:shd w:val="clear" w:color="000000" w:fill="BF8F00"/>
            <w:vAlign w:val="center"/>
          </w:tcPr>
          <w:p w14:paraId="7C0BFCCF" w14:textId="1A62BA68" w:rsidR="000F741A" w:rsidRPr="006B4708" w:rsidRDefault="000F741A" w:rsidP="000F741A">
            <w:pPr>
              <w:rPr>
                <w:rFonts w:ascii="Arial" w:hAnsi="Arial" w:cs="Arial"/>
              </w:rPr>
            </w:pPr>
            <w:r w:rsidRPr="006B4708">
              <w:rPr>
                <w:rFonts w:ascii="Arial" w:hAnsi="Arial" w:cs="Arial"/>
                <w:color w:val="FFFFFF"/>
              </w:rPr>
              <w:t>Complaints &amp; Incidents</w:t>
            </w:r>
          </w:p>
        </w:tc>
        <w:tc>
          <w:tcPr>
            <w:tcW w:w="9355" w:type="dxa"/>
          </w:tcPr>
          <w:p w14:paraId="72EE948C" w14:textId="77777777" w:rsidR="000F741A" w:rsidRPr="006B4708" w:rsidRDefault="000F741A" w:rsidP="000F741A">
            <w:pPr>
              <w:rPr>
                <w:rFonts w:ascii="Arial" w:hAnsi="Arial" w:cs="Arial"/>
              </w:rPr>
            </w:pPr>
          </w:p>
        </w:tc>
      </w:tr>
      <w:tr w:rsidR="000F741A" w:rsidRPr="006B4708" w14:paraId="01EF8462"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4AE70119" w14:textId="0BDD788D" w:rsidR="000F741A" w:rsidRPr="006B4708" w:rsidRDefault="000F741A" w:rsidP="000F741A">
            <w:pPr>
              <w:rPr>
                <w:rFonts w:ascii="Arial" w:hAnsi="Arial" w:cs="Arial"/>
              </w:rPr>
            </w:pPr>
            <w:r w:rsidRPr="006B4708">
              <w:rPr>
                <w:rFonts w:ascii="Arial" w:hAnsi="Arial" w:cs="Arial"/>
                <w:color w:val="FFFFFF"/>
              </w:rPr>
              <w:lastRenderedPageBreak/>
              <w:t>The practice has an agreed procedure in line with “Putting Things Right" ‘guidance for handling patients’ complaints which complies with the NHS complaints procedure and is advertised to the patients. https://nwssp.nhs.wales/a-wp/pcir/</w:t>
            </w:r>
          </w:p>
        </w:tc>
        <w:tc>
          <w:tcPr>
            <w:tcW w:w="9355" w:type="dxa"/>
          </w:tcPr>
          <w:p w14:paraId="59D20AAE" w14:textId="72FF3A75" w:rsidR="006011B6" w:rsidRPr="006B4708" w:rsidRDefault="006011B6" w:rsidP="006011B6">
            <w:pPr>
              <w:rPr>
                <w:rFonts w:ascii="Arial" w:hAnsi="Arial" w:cs="Arial"/>
              </w:rPr>
            </w:pPr>
            <w:r w:rsidRPr="006B4708">
              <w:rPr>
                <w:rFonts w:ascii="Arial" w:hAnsi="Arial" w:cs="Arial"/>
              </w:rPr>
              <w:t xml:space="preserve">The practice must have a formal written NHS-compliant complaints procedure. This is a requirement of </w:t>
            </w:r>
            <w:r w:rsidR="0099041B" w:rsidRPr="006B4708">
              <w:rPr>
                <w:rFonts w:ascii="Arial" w:hAnsi="Arial" w:cs="Arial"/>
              </w:rPr>
              <w:t>NHS Wales</w:t>
            </w:r>
            <w:r w:rsidRPr="006B4708">
              <w:rPr>
                <w:rFonts w:ascii="Arial" w:hAnsi="Arial" w:cs="Arial"/>
              </w:rPr>
              <w:t xml:space="preserve">. Complaints in this context are those related to the </w:t>
            </w:r>
            <w:r w:rsidR="0099041B" w:rsidRPr="006B4708">
              <w:rPr>
                <w:rFonts w:ascii="Arial" w:hAnsi="Arial" w:cs="Arial"/>
              </w:rPr>
              <w:t>W</w:t>
            </w:r>
            <w:r w:rsidRPr="006B4708">
              <w:rPr>
                <w:rFonts w:ascii="Arial" w:hAnsi="Arial" w:cs="Arial"/>
              </w:rPr>
              <w:t>GOS sight test and the issuing of prescriptions and vouchers, not those related to private services or spectacle dispensing.</w:t>
            </w:r>
          </w:p>
          <w:p w14:paraId="69F0AAEC" w14:textId="4AEA3D1C" w:rsidR="006011B6" w:rsidRPr="006B4708" w:rsidRDefault="006011B6" w:rsidP="006011B6">
            <w:pPr>
              <w:rPr>
                <w:rFonts w:ascii="Arial" w:hAnsi="Arial" w:cs="Arial"/>
              </w:rPr>
            </w:pPr>
            <w:r w:rsidRPr="006B4708">
              <w:rPr>
                <w:rFonts w:ascii="Arial" w:hAnsi="Arial" w:cs="Arial"/>
              </w:rPr>
              <w:t xml:space="preserve">It is a contractual requirement for contractors to report the number of complaints received, normally on an annual basis. </w:t>
            </w:r>
            <w:r w:rsidR="00B169F4">
              <w:rPr>
                <w:rFonts w:ascii="Arial" w:hAnsi="Arial" w:cs="Arial"/>
              </w:rPr>
              <w:t>R</w:t>
            </w:r>
            <w:r w:rsidR="003638A6">
              <w:rPr>
                <w:rFonts w:ascii="Arial" w:hAnsi="Arial" w:cs="Arial"/>
              </w:rPr>
              <w:t xml:space="preserve">egional </w:t>
            </w:r>
            <w:r w:rsidR="00B169F4">
              <w:rPr>
                <w:rFonts w:ascii="Arial" w:hAnsi="Arial" w:cs="Arial"/>
              </w:rPr>
              <w:t>O</w:t>
            </w:r>
            <w:r w:rsidR="003638A6">
              <w:rPr>
                <w:rFonts w:ascii="Arial" w:hAnsi="Arial" w:cs="Arial"/>
              </w:rPr>
              <w:t xml:space="preserve">ptical </w:t>
            </w:r>
            <w:r w:rsidR="00B169F4">
              <w:rPr>
                <w:rFonts w:ascii="Arial" w:hAnsi="Arial" w:cs="Arial"/>
              </w:rPr>
              <w:t>C</w:t>
            </w:r>
            <w:r w:rsidR="003638A6">
              <w:rPr>
                <w:rFonts w:ascii="Arial" w:hAnsi="Arial" w:cs="Arial"/>
              </w:rPr>
              <w:t>ommittee</w:t>
            </w:r>
            <w:r w:rsidR="00B169F4">
              <w:rPr>
                <w:rFonts w:ascii="Arial" w:hAnsi="Arial" w:cs="Arial"/>
              </w:rPr>
              <w:t>s</w:t>
            </w:r>
            <w:r w:rsidR="00B169F4" w:rsidRPr="006B4708">
              <w:rPr>
                <w:rFonts w:ascii="Arial" w:hAnsi="Arial" w:cs="Arial"/>
              </w:rPr>
              <w:t xml:space="preserve"> </w:t>
            </w:r>
            <w:r w:rsidRPr="006B4708">
              <w:rPr>
                <w:rFonts w:ascii="Arial" w:hAnsi="Arial" w:cs="Arial"/>
              </w:rPr>
              <w:t xml:space="preserve">may reach an agreement with </w:t>
            </w:r>
            <w:r w:rsidR="003638A6">
              <w:rPr>
                <w:rFonts w:ascii="Arial" w:hAnsi="Arial" w:cs="Arial"/>
              </w:rPr>
              <w:t>local health baords</w:t>
            </w:r>
            <w:r w:rsidRPr="006B4708">
              <w:rPr>
                <w:rFonts w:ascii="Arial" w:hAnsi="Arial" w:cs="Arial"/>
              </w:rPr>
              <w:t xml:space="preserve"> that they write annually to contractors to request the information.</w:t>
            </w:r>
          </w:p>
          <w:p w14:paraId="50DA12C0" w14:textId="77777777" w:rsidR="006011B6" w:rsidRPr="00F515E2" w:rsidRDefault="006011B6" w:rsidP="006011B6">
            <w:pPr>
              <w:rPr>
                <w:rFonts w:ascii="Arial" w:hAnsi="Arial" w:cs="Arial"/>
                <w:b/>
                <w:bCs/>
              </w:rPr>
            </w:pPr>
            <w:r w:rsidRPr="00F515E2">
              <w:rPr>
                <w:rFonts w:ascii="Arial" w:hAnsi="Arial" w:cs="Arial"/>
                <w:b/>
                <w:bCs/>
              </w:rPr>
              <w:t>To achieve compliance</w:t>
            </w:r>
          </w:p>
          <w:p w14:paraId="48C09775" w14:textId="173732B1" w:rsidR="007F3A09" w:rsidRDefault="006011B6" w:rsidP="0004682A">
            <w:pPr>
              <w:rPr>
                <w:rFonts w:ascii="Arial" w:hAnsi="Arial" w:cs="Arial"/>
              </w:rPr>
            </w:pPr>
            <w:r w:rsidRPr="006B4708">
              <w:rPr>
                <w:rFonts w:ascii="Arial" w:hAnsi="Arial" w:cs="Arial"/>
              </w:rPr>
              <w:t xml:space="preserve">Practices should have a formal procedure/policy for dealing with complaints. The </w:t>
            </w:r>
            <w:r w:rsidR="00B169F4">
              <w:rPr>
                <w:rFonts w:ascii="Arial" w:hAnsi="Arial" w:cs="Arial"/>
              </w:rPr>
              <w:t>W</w:t>
            </w:r>
            <w:r w:rsidRPr="006B4708">
              <w:rPr>
                <w:rFonts w:ascii="Arial" w:hAnsi="Arial" w:cs="Arial"/>
              </w:rPr>
              <w:t xml:space="preserve">GOS contract requires that this policy be in writing, that a complaints manager should be appointed and named (even if you are an independent practitioner working alone) and that the number of complaints received should be reported to NHS </w:t>
            </w:r>
            <w:r w:rsidR="00B9747B">
              <w:rPr>
                <w:rFonts w:ascii="Arial" w:hAnsi="Arial" w:cs="Arial"/>
              </w:rPr>
              <w:t>Wales</w:t>
            </w:r>
            <w:r w:rsidRPr="006B4708">
              <w:rPr>
                <w:rFonts w:ascii="Arial" w:hAnsi="Arial" w:cs="Arial"/>
              </w:rPr>
              <w:t xml:space="preserve">. Details of the procedure must be made available to patients including the name of the complaints manager. </w:t>
            </w:r>
          </w:p>
          <w:p w14:paraId="3D0805EA" w14:textId="4B4375B6" w:rsidR="0004682A" w:rsidRDefault="006011B6" w:rsidP="0004682A">
            <w:pPr>
              <w:rPr>
                <w:rFonts w:ascii="Arial" w:hAnsi="Arial" w:cs="Arial"/>
              </w:rPr>
            </w:pPr>
            <w:r w:rsidRPr="006B4708">
              <w:rPr>
                <w:rFonts w:ascii="Arial" w:hAnsi="Arial" w:cs="Arial"/>
              </w:rPr>
              <w:t xml:space="preserve">The optical representative bodies have issued joint advice detailing the requirements of NHS complaints handling which </w:t>
            </w:r>
            <w:r w:rsidR="00A1422F" w:rsidRPr="006B4708">
              <w:rPr>
                <w:rFonts w:ascii="Arial" w:hAnsi="Arial" w:cs="Arial"/>
              </w:rPr>
              <w:t>includes</w:t>
            </w:r>
            <w:r w:rsidRPr="006B4708">
              <w:rPr>
                <w:rFonts w:ascii="Arial" w:hAnsi="Arial" w:cs="Arial"/>
              </w:rPr>
              <w:t xml:space="preserve"> model documentation for adaptation and use in the practice</w:t>
            </w:r>
            <w:r w:rsidR="00D268FA">
              <w:rPr>
                <w:rFonts w:ascii="Arial" w:hAnsi="Arial" w:cs="Arial"/>
              </w:rPr>
              <w:t xml:space="preserve"> which has been adapted for Wales and can be found here</w:t>
            </w:r>
            <w:r w:rsidR="007F3A09">
              <w:rPr>
                <w:rFonts w:ascii="Arial" w:hAnsi="Arial" w:cs="Arial"/>
              </w:rPr>
              <w:t xml:space="preserve">: </w:t>
            </w:r>
            <w:hyperlink r:id="rId199" w:history="1">
              <w:r w:rsidR="007F3A09" w:rsidRPr="000450F1">
                <w:rPr>
                  <w:rStyle w:val="Hyperlink"/>
                  <w:rFonts w:ascii="Arial" w:hAnsi="Arial" w:cs="Arial"/>
                </w:rPr>
                <w:t>https://www.optometrywales.org.uk/wp-content/uploads/2024/12/14.-Template-Complaints-Policy.docx</w:t>
              </w:r>
            </w:hyperlink>
          </w:p>
          <w:p w14:paraId="09756ADF" w14:textId="77D7C5F6" w:rsidR="00D268FA" w:rsidRDefault="00D268FA" w:rsidP="006011B6">
            <w:pPr>
              <w:rPr>
                <w:rFonts w:ascii="Arial" w:hAnsi="Arial" w:cs="Arial"/>
              </w:rPr>
            </w:pPr>
          </w:p>
          <w:p w14:paraId="1FC62BD8" w14:textId="141870B1" w:rsidR="00D268FA" w:rsidRDefault="00C33E61" w:rsidP="006011B6">
            <w:pPr>
              <w:rPr>
                <w:rFonts w:ascii="Arial" w:hAnsi="Arial" w:cs="Arial"/>
              </w:rPr>
            </w:pPr>
            <w:hyperlink r:id="rId200" w:history="1">
              <w:r>
                <w:rPr>
                  <w:kern w:val="2"/>
                  <w:sz w:val="24"/>
                  <w:szCs w:val="24"/>
                  <w14:ligatures w14:val="standardContextual"/>
                </w:rPr>
                <w:object w:dxaOrig="1486" w:dyaOrig="994" w14:anchorId="1E25FF82">
                  <v:shape id="_x0000_i1104" type="#_x0000_t75" style="width:76.2pt;height:49.8pt" o:ole="">
                    <v:imagedata r:id="rId201" o:title=""/>
                  </v:shape>
                  <o:OLEObject Type="Embed" ProgID="Word.Document.12" ShapeID="_x0000_i1104" DrawAspect="Icon" ObjectID="_1811664919" r:id="rId202">
                    <o:FieldCodes>\s</o:FieldCodes>
                  </o:OLEObject>
                </w:object>
              </w:r>
            </w:hyperlink>
          </w:p>
          <w:p w14:paraId="0F6813C6" w14:textId="77777777" w:rsidR="00733574" w:rsidRPr="006B4708" w:rsidRDefault="00733574" w:rsidP="006011B6">
            <w:pPr>
              <w:rPr>
                <w:rFonts w:ascii="Arial" w:hAnsi="Arial" w:cs="Arial"/>
              </w:rPr>
            </w:pPr>
          </w:p>
          <w:p w14:paraId="2EDD9C67" w14:textId="77777777" w:rsidR="00042B38" w:rsidRDefault="006011B6" w:rsidP="006011B6">
            <w:pPr>
              <w:rPr>
                <w:rStyle w:val="Hyperlink"/>
                <w:rFonts w:ascii="Microsoft Sans Serif" w:hAnsi="Microsoft Sans Serif" w:cs="Microsoft Sans Serif"/>
              </w:rPr>
            </w:pPr>
            <w:r w:rsidRPr="006B4708">
              <w:rPr>
                <w:rFonts w:ascii="Arial" w:hAnsi="Arial" w:cs="Arial"/>
              </w:rPr>
              <w:t xml:space="preserve">The NHS complaints regulations are </w:t>
            </w:r>
            <w:r w:rsidR="00042B38">
              <w:rPr>
                <w:rFonts w:ascii="Arial" w:hAnsi="Arial" w:cs="Arial"/>
              </w:rPr>
              <w:t xml:space="preserve">: </w:t>
            </w:r>
            <w:r w:rsidR="00042B38">
              <w:rPr>
                <w:rFonts w:ascii="Microsoft Sans Serif" w:hAnsi="Microsoft Sans Serif" w:cs="Microsoft Sans Serif"/>
              </w:rPr>
              <w:t xml:space="preserve">National Health Service (Concerns, Complaints and Redress Arrangements) (Wales) Regulations 2011 </w:t>
            </w:r>
            <w:hyperlink r:id="rId203" w:history="1">
              <w:r w:rsidR="00042B38" w:rsidRPr="00C1003B">
                <w:rPr>
                  <w:rStyle w:val="Hyperlink"/>
                  <w:rFonts w:ascii="Microsoft Sans Serif" w:hAnsi="Microsoft Sans Serif" w:cs="Microsoft Sans Serif"/>
                </w:rPr>
                <w:t>The National Health Service (Concerns, Complaints and Redress Arrangements) (Wales) Regulations 2011</w:t>
              </w:r>
            </w:hyperlink>
            <w:r w:rsidR="00042B38">
              <w:rPr>
                <w:rFonts w:ascii="Microsoft Sans Serif" w:hAnsi="Microsoft Sans Serif" w:cs="Microsoft Sans Serif"/>
              </w:rPr>
              <w:t xml:space="preserve"> </w:t>
            </w:r>
            <w:r w:rsidR="00042B38" w:rsidRPr="00A83C40">
              <w:rPr>
                <w:rFonts w:ascii="Microsoft Sans Serif" w:hAnsi="Microsoft Sans Serif" w:cs="Microsoft Sans Serif"/>
              </w:rPr>
              <w:t xml:space="preserve">and </w:t>
            </w:r>
            <w:r w:rsidR="00042B38">
              <w:rPr>
                <w:rFonts w:ascii="Microsoft Sans Serif" w:hAnsi="Microsoft Sans Serif" w:cs="Microsoft Sans Serif"/>
              </w:rPr>
              <w:t xml:space="preserve">the NHS Duty of Candour regulations </w:t>
            </w:r>
            <w:hyperlink r:id="rId204" w:history="1">
              <w:r w:rsidR="00042B38" w:rsidRPr="00C1003B">
                <w:rPr>
                  <w:rStyle w:val="Hyperlink"/>
                  <w:rFonts w:ascii="Microsoft Sans Serif" w:hAnsi="Microsoft Sans Serif" w:cs="Microsoft Sans Serif"/>
                </w:rPr>
                <w:t>The NHS Duty of Candour | GOV.WALES</w:t>
              </w:r>
            </w:hyperlink>
          </w:p>
          <w:p w14:paraId="1A9C6FE9" w14:textId="1C1F7093" w:rsidR="00733574" w:rsidRPr="006B4708" w:rsidRDefault="00903CEB" w:rsidP="006011B6">
            <w:pPr>
              <w:rPr>
                <w:rFonts w:ascii="Arial" w:hAnsi="Arial" w:cs="Arial"/>
              </w:rPr>
            </w:pPr>
            <w:hyperlink r:id="rId205" w:history="1">
              <w:r w:rsidRPr="0097671C">
                <w:rPr>
                  <w:rStyle w:val="Hyperlink"/>
                  <w:rFonts w:ascii="Arial" w:hAnsi="Arial" w:cs="Arial"/>
                </w:rPr>
                <w:t>https://www.qualityinoptometry.co.uk/policy/?policy=73</w:t>
              </w:r>
            </w:hyperlink>
          </w:p>
          <w:p w14:paraId="1B21FCE4" w14:textId="18E8F9A1" w:rsidR="00733574" w:rsidRPr="006B4708" w:rsidRDefault="00733574" w:rsidP="006011B6">
            <w:pPr>
              <w:rPr>
                <w:rFonts w:ascii="Arial" w:hAnsi="Arial" w:cs="Arial"/>
              </w:rPr>
            </w:pPr>
          </w:p>
        </w:tc>
      </w:tr>
      <w:tr w:rsidR="000F741A" w:rsidRPr="006B4708" w14:paraId="2CEE5CB1"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5CB65700" w14:textId="5872E908" w:rsidR="000F741A" w:rsidRPr="006B4708" w:rsidRDefault="000F741A" w:rsidP="000F741A">
            <w:pPr>
              <w:rPr>
                <w:rFonts w:ascii="Arial" w:hAnsi="Arial" w:cs="Arial"/>
              </w:rPr>
            </w:pPr>
            <w:r w:rsidRPr="006B4708">
              <w:rPr>
                <w:rFonts w:ascii="Arial" w:hAnsi="Arial" w:cs="Arial"/>
                <w:color w:val="FFFFFF"/>
              </w:rPr>
              <w:t>Are you compliant with the Duty of Candour Act 2022?</w:t>
            </w:r>
          </w:p>
        </w:tc>
        <w:tc>
          <w:tcPr>
            <w:tcW w:w="9355" w:type="dxa"/>
          </w:tcPr>
          <w:p w14:paraId="27B66D4F" w14:textId="77777777" w:rsidR="00733574" w:rsidRPr="006B4708" w:rsidRDefault="00541D81" w:rsidP="00541D81">
            <w:pPr>
              <w:rPr>
                <w:rFonts w:ascii="Arial" w:hAnsi="Arial" w:cs="Arial"/>
              </w:rPr>
            </w:pPr>
            <w:r w:rsidRPr="006B4708">
              <w:rPr>
                <w:rFonts w:ascii="Arial" w:hAnsi="Arial" w:cs="Arial"/>
              </w:rPr>
              <w:t xml:space="preserve">In accordance with The Health and Social Care (Quality and Engagement) [Wales] Act 2020, providers of WGOS have a Duty of Candour to follow a process when a service user suffers or may suffer an adverse outcome which has or could result in unexpected or unintended harm that is moderate and above and the provision of healthcare was or may have been a factor. Contractors are required to notify the Health Board when the Duty of Candour has been triggered for an incident involving an NHS patient.                                                                                                                  </w:t>
            </w:r>
            <w:r w:rsidRPr="006B4708">
              <w:rPr>
                <w:rFonts w:ascii="Arial" w:hAnsi="Arial" w:cs="Arial"/>
                <w:b/>
                <w:bCs/>
              </w:rPr>
              <w:t>To achieve compliance:</w:t>
            </w:r>
            <w:r w:rsidRPr="006B4708">
              <w:rPr>
                <w:rFonts w:ascii="Arial" w:hAnsi="Arial" w:cs="Arial"/>
              </w:rPr>
              <w:t xml:space="preserve">        </w:t>
            </w:r>
          </w:p>
          <w:p w14:paraId="4B27D93D" w14:textId="7B4D57BD" w:rsidR="00733574" w:rsidRPr="006B4708" w:rsidRDefault="00541D81" w:rsidP="00541D81">
            <w:pPr>
              <w:rPr>
                <w:rFonts w:ascii="Arial" w:hAnsi="Arial" w:cs="Arial"/>
              </w:rPr>
            </w:pPr>
            <w:r w:rsidRPr="006B4708">
              <w:rPr>
                <w:rFonts w:ascii="Arial" w:hAnsi="Arial" w:cs="Arial"/>
              </w:rPr>
              <w:t xml:space="preserve">Contractors can log incidents on the Datix portal </w:t>
            </w:r>
            <w:hyperlink r:id="rId206" w:history="1">
              <w:r w:rsidR="00733574" w:rsidRPr="006B4708">
                <w:rPr>
                  <w:rStyle w:val="Hyperlink"/>
                  <w:rFonts w:ascii="Arial" w:hAnsi="Arial" w:cs="Arial"/>
                </w:rPr>
                <w:t>https://nwssp.nhs.wales/a-wp/pcir/</w:t>
              </w:r>
            </w:hyperlink>
          </w:p>
          <w:p w14:paraId="30653595" w14:textId="61EF2E4D" w:rsidR="00541D81" w:rsidRPr="006B4708" w:rsidRDefault="00541D81" w:rsidP="00541D81">
            <w:pPr>
              <w:rPr>
                <w:rFonts w:ascii="Arial" w:hAnsi="Arial" w:cs="Arial"/>
              </w:rPr>
            </w:pPr>
            <w:r w:rsidRPr="006B4708">
              <w:rPr>
                <w:rFonts w:ascii="Arial" w:hAnsi="Arial" w:cs="Arial"/>
              </w:rPr>
              <w:lastRenderedPageBreak/>
              <w:t xml:space="preserve">This allows a report to be generated by NWSSP for the Contractor to meet the Service Agreement.  Otherwise, a Contractor must provide a separate annual candour report to the Health Board with whom they have a Service Agreement with.                                                                                                                    </w:t>
            </w:r>
          </w:p>
          <w:p w14:paraId="5F275EF7" w14:textId="45B6214B" w:rsidR="00733574" w:rsidRPr="006B4708" w:rsidRDefault="00541D81" w:rsidP="00541D81">
            <w:pPr>
              <w:rPr>
                <w:rFonts w:ascii="Arial" w:hAnsi="Arial" w:cs="Arial"/>
              </w:rPr>
            </w:pPr>
            <w:r w:rsidRPr="006B4708">
              <w:rPr>
                <w:rFonts w:ascii="Arial" w:hAnsi="Arial" w:cs="Arial"/>
              </w:rPr>
              <w:t xml:space="preserve">More information can be found on the Optometry Wales website </w:t>
            </w:r>
            <w:hyperlink r:id="rId207" w:history="1">
              <w:r w:rsidR="00733574" w:rsidRPr="006B4708">
                <w:rPr>
                  <w:rStyle w:val="Hyperlink"/>
                  <w:rFonts w:ascii="Arial" w:hAnsi="Arial" w:cs="Arial"/>
                </w:rPr>
                <w:t>https://www.optometrywales.org.uk/?s=duty+of+candour&amp;id=331</w:t>
              </w:r>
            </w:hyperlink>
          </w:p>
          <w:p w14:paraId="5A348C11" w14:textId="7C23A1CE" w:rsidR="00733574" w:rsidRPr="006B4708" w:rsidRDefault="00541D81" w:rsidP="00733574">
            <w:pPr>
              <w:rPr>
                <w:rFonts w:ascii="Arial" w:hAnsi="Arial" w:cs="Arial"/>
              </w:rPr>
            </w:pPr>
            <w:r w:rsidRPr="006B4708">
              <w:rPr>
                <w:rFonts w:ascii="Arial" w:hAnsi="Arial" w:cs="Arial"/>
              </w:rPr>
              <w:t xml:space="preserve"> and within the WGOS1&amp;2 clinical manual: </w:t>
            </w:r>
            <w:hyperlink r:id="rId208" w:history="1">
              <w:r w:rsidR="00733574" w:rsidRPr="006B4708">
                <w:rPr>
                  <w:rStyle w:val="Hyperlink"/>
                  <w:rFonts w:ascii="Arial" w:hAnsi="Arial" w:cs="Arial"/>
                </w:rPr>
                <w:t>https://www.nhs.wales/sa/eye-care-wales/eye-care-docs/wgos-manuals-changes-summary/wgos-1-2-clinical-manual/</w:t>
              </w:r>
            </w:hyperlink>
          </w:p>
        </w:tc>
      </w:tr>
      <w:tr w:rsidR="000F741A" w:rsidRPr="006B4708" w14:paraId="09D32DDE"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4F66B716" w14:textId="262F8834" w:rsidR="000F741A" w:rsidRPr="006B4708" w:rsidRDefault="000F741A" w:rsidP="000F741A">
            <w:pPr>
              <w:rPr>
                <w:rFonts w:ascii="Arial" w:hAnsi="Arial" w:cs="Arial"/>
              </w:rPr>
            </w:pPr>
            <w:r w:rsidRPr="006B4708">
              <w:rPr>
                <w:rFonts w:ascii="Arial" w:hAnsi="Arial" w:cs="Arial"/>
                <w:color w:val="FFFFFF"/>
              </w:rPr>
              <w:lastRenderedPageBreak/>
              <w:t>How many times has Duty of Candour been triggered in the previous 12 months?</w:t>
            </w:r>
          </w:p>
        </w:tc>
        <w:tc>
          <w:tcPr>
            <w:tcW w:w="9355" w:type="dxa"/>
          </w:tcPr>
          <w:p w14:paraId="35FF4074" w14:textId="77777777" w:rsidR="00321A2A" w:rsidRPr="006B4708" w:rsidRDefault="00321A2A" w:rsidP="00321A2A">
            <w:pPr>
              <w:rPr>
                <w:rFonts w:ascii="Arial" w:hAnsi="Arial" w:cs="Arial"/>
                <w:b/>
                <w:bCs/>
              </w:rPr>
            </w:pPr>
            <w:r w:rsidRPr="006B4708">
              <w:rPr>
                <w:rFonts w:ascii="Arial" w:hAnsi="Arial" w:cs="Arial"/>
                <w:b/>
                <w:bCs/>
              </w:rPr>
              <w:t xml:space="preserve">To achieve compliance                                                                                        </w:t>
            </w:r>
          </w:p>
          <w:p w14:paraId="18682852" w14:textId="49491FE2" w:rsidR="00321A2A" w:rsidRPr="006B4708" w:rsidRDefault="00321A2A" w:rsidP="00321A2A">
            <w:pPr>
              <w:rPr>
                <w:rFonts w:ascii="Arial" w:hAnsi="Arial" w:cs="Arial"/>
              </w:rPr>
            </w:pPr>
            <w:r w:rsidRPr="006B4708">
              <w:rPr>
                <w:rFonts w:ascii="Arial" w:hAnsi="Arial" w:cs="Arial"/>
              </w:rPr>
              <w:t xml:space="preserve">Contractors should state how many Duty of Candour incidents have been reported to the Health Board. This may be zero if no Duty of Candour incidents have occurred. </w:t>
            </w:r>
          </w:p>
          <w:p w14:paraId="1837F1F5" w14:textId="77777777" w:rsidR="00A1422F" w:rsidRPr="006B4708" w:rsidRDefault="00321A2A" w:rsidP="00321A2A">
            <w:pPr>
              <w:rPr>
                <w:rFonts w:ascii="Arial" w:hAnsi="Arial" w:cs="Arial"/>
              </w:rPr>
            </w:pPr>
            <w:r w:rsidRPr="006B4708">
              <w:rPr>
                <w:rFonts w:ascii="Arial" w:hAnsi="Arial" w:cs="Arial"/>
              </w:rPr>
              <w:t xml:space="preserve">In accordance with The Health and Social Care (Quality and Engagement) [Wales] Act 2020, providers of WGOS have a Duty of Candour to follow a process when a service user suffers or may suffer an adverse outcome which has or could result in unexpected or unintended harm that is moderate and above and the provision of healthcare was or may have been a factor. Contractors are required to notify the Health Board when the Duty of Candour has been triggered for an incident involving                                                                                      </w:t>
            </w:r>
            <w:r w:rsidRPr="006B4708">
              <w:rPr>
                <w:rFonts w:ascii="Arial" w:hAnsi="Arial" w:cs="Arial"/>
                <w:b/>
                <w:bCs/>
              </w:rPr>
              <w:t>To achieve compliance:</w:t>
            </w:r>
            <w:r w:rsidRPr="006B4708">
              <w:rPr>
                <w:rFonts w:ascii="Arial" w:hAnsi="Arial" w:cs="Arial"/>
              </w:rPr>
              <w:t xml:space="preserve">              </w:t>
            </w:r>
          </w:p>
          <w:p w14:paraId="63A80D13" w14:textId="54F5A5F2" w:rsidR="00B1654C" w:rsidRPr="006B4708" w:rsidRDefault="00321A2A" w:rsidP="00321A2A">
            <w:pPr>
              <w:rPr>
                <w:rFonts w:ascii="Arial" w:hAnsi="Arial" w:cs="Arial"/>
              </w:rPr>
            </w:pPr>
            <w:r w:rsidRPr="006B4708">
              <w:rPr>
                <w:rFonts w:ascii="Arial" w:hAnsi="Arial" w:cs="Arial"/>
              </w:rPr>
              <w:t xml:space="preserve">Contractors can log incidents on the Datix portal </w:t>
            </w:r>
            <w:hyperlink r:id="rId209" w:history="1">
              <w:r w:rsidR="00B1654C" w:rsidRPr="006B4708">
                <w:rPr>
                  <w:rStyle w:val="Hyperlink"/>
                  <w:rFonts w:ascii="Arial" w:hAnsi="Arial" w:cs="Arial"/>
                </w:rPr>
                <w:t>https://nwssp.nhs.wales/a-wp/pcir/</w:t>
              </w:r>
            </w:hyperlink>
          </w:p>
          <w:p w14:paraId="04DB18EC" w14:textId="405844F8" w:rsidR="00321A2A" w:rsidRPr="006B4708" w:rsidRDefault="00321A2A" w:rsidP="00321A2A">
            <w:pPr>
              <w:rPr>
                <w:rFonts w:ascii="Arial" w:hAnsi="Arial" w:cs="Arial"/>
              </w:rPr>
            </w:pPr>
            <w:r w:rsidRPr="006B4708">
              <w:rPr>
                <w:rFonts w:ascii="Arial" w:hAnsi="Arial" w:cs="Arial"/>
              </w:rPr>
              <w:t xml:space="preserve">This allows a report to be generated by NWSSP for the Contractor to meet the Service Agreement.  Otherwise, a Contractor must provide a separate annual candour report to the Health Board with whom they have a Service Agreement with. </w:t>
            </w:r>
          </w:p>
          <w:p w14:paraId="5329EAB0" w14:textId="77777777" w:rsidR="00B1654C" w:rsidRPr="006B4708" w:rsidRDefault="00321A2A" w:rsidP="00321A2A">
            <w:pPr>
              <w:rPr>
                <w:rFonts w:ascii="Arial" w:hAnsi="Arial" w:cs="Arial"/>
              </w:rPr>
            </w:pPr>
            <w:r w:rsidRPr="006B4708">
              <w:rPr>
                <w:rFonts w:ascii="Arial" w:hAnsi="Arial" w:cs="Arial"/>
              </w:rPr>
              <w:t>More information can be found on the Optometry Wales website</w:t>
            </w:r>
          </w:p>
          <w:p w14:paraId="388459D4" w14:textId="20496001" w:rsidR="00B1654C" w:rsidRPr="006B4708" w:rsidRDefault="00321A2A" w:rsidP="00321A2A">
            <w:pPr>
              <w:rPr>
                <w:rFonts w:ascii="Arial" w:hAnsi="Arial" w:cs="Arial"/>
              </w:rPr>
            </w:pPr>
            <w:r w:rsidRPr="006B4708">
              <w:rPr>
                <w:rFonts w:ascii="Arial" w:hAnsi="Arial" w:cs="Arial"/>
              </w:rPr>
              <w:t xml:space="preserve"> </w:t>
            </w:r>
            <w:hyperlink r:id="rId210" w:history="1">
              <w:r w:rsidR="00B1654C" w:rsidRPr="006B4708">
                <w:rPr>
                  <w:rStyle w:val="Hyperlink"/>
                  <w:rFonts w:ascii="Arial" w:hAnsi="Arial" w:cs="Arial"/>
                </w:rPr>
                <w:t>https://www.optometrywales.org.uk/?s=duty+of+candour&amp;id=331</w:t>
              </w:r>
            </w:hyperlink>
          </w:p>
          <w:p w14:paraId="328A9717" w14:textId="64AC3B80" w:rsidR="00B1654C" w:rsidRPr="006B4708" w:rsidRDefault="00321A2A" w:rsidP="00B1654C">
            <w:pPr>
              <w:rPr>
                <w:rFonts w:ascii="Arial" w:hAnsi="Arial" w:cs="Arial"/>
              </w:rPr>
            </w:pPr>
            <w:r w:rsidRPr="006B4708">
              <w:rPr>
                <w:rFonts w:ascii="Arial" w:hAnsi="Arial" w:cs="Arial"/>
              </w:rPr>
              <w:t xml:space="preserve"> and within the WGOS1&amp;2 clinical manual: </w:t>
            </w:r>
            <w:hyperlink r:id="rId211" w:history="1">
              <w:r w:rsidR="00B1654C" w:rsidRPr="006B4708">
                <w:rPr>
                  <w:rStyle w:val="Hyperlink"/>
                  <w:rFonts w:ascii="Arial" w:hAnsi="Arial" w:cs="Arial"/>
                </w:rPr>
                <w:t>https://www.nhs.wales/sa/eye-care-wales/eye-care-docs/wgos-manuals-changes-summary/wgos-1-2-clinical-manual/</w:t>
              </w:r>
            </w:hyperlink>
          </w:p>
        </w:tc>
      </w:tr>
    </w:tbl>
    <w:p w14:paraId="411D341B" w14:textId="77777777" w:rsidR="001A59CD" w:rsidRPr="006B4708" w:rsidRDefault="001A59CD" w:rsidP="001A59CD">
      <w:pPr>
        <w:rPr>
          <w:rFonts w:ascii="Arial" w:hAnsi="Arial" w:cs="Arial"/>
          <w:sz w:val="22"/>
          <w:szCs w:val="22"/>
        </w:rPr>
      </w:pPr>
    </w:p>
    <w:sectPr w:rsidR="001A59CD" w:rsidRPr="006B4708" w:rsidSect="001A59CD">
      <w:footerReference w:type="default" r:id="rId21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B54E7" w14:textId="77777777" w:rsidR="005C49AB" w:rsidRDefault="005C49AB" w:rsidP="00C22C7E">
      <w:pPr>
        <w:spacing w:after="0" w:line="240" w:lineRule="auto"/>
      </w:pPr>
      <w:r>
        <w:separator/>
      </w:r>
    </w:p>
  </w:endnote>
  <w:endnote w:type="continuationSeparator" w:id="0">
    <w:p w14:paraId="31DDE89E" w14:textId="77777777" w:rsidR="005C49AB" w:rsidRDefault="005C49AB" w:rsidP="00C2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541595"/>
      <w:docPartObj>
        <w:docPartGallery w:val="Page Numbers (Bottom of Page)"/>
        <w:docPartUnique/>
      </w:docPartObj>
    </w:sdtPr>
    <w:sdtEndPr>
      <w:rPr>
        <w:noProof/>
      </w:rPr>
    </w:sdtEndPr>
    <w:sdtContent>
      <w:p w14:paraId="1342DAD3" w14:textId="31675966" w:rsidR="00C22C7E" w:rsidRDefault="00C22C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7FD233" w14:textId="77777777" w:rsidR="00C22C7E" w:rsidRDefault="00C22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44377" w14:textId="77777777" w:rsidR="005C49AB" w:rsidRDefault="005C49AB" w:rsidP="00C22C7E">
      <w:pPr>
        <w:spacing w:after="0" w:line="240" w:lineRule="auto"/>
      </w:pPr>
      <w:r>
        <w:separator/>
      </w:r>
    </w:p>
  </w:footnote>
  <w:footnote w:type="continuationSeparator" w:id="0">
    <w:p w14:paraId="0879EB3B" w14:textId="77777777" w:rsidR="005C49AB" w:rsidRDefault="005C49AB" w:rsidP="00C22C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D5801"/>
    <w:multiLevelType w:val="hybridMultilevel"/>
    <w:tmpl w:val="BF24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CF4387"/>
    <w:multiLevelType w:val="multilevel"/>
    <w:tmpl w:val="87F2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317882">
    <w:abstractNumId w:val="1"/>
  </w:num>
  <w:num w:numId="2" w16cid:durableId="1194920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EF1"/>
    <w:rsid w:val="0001343C"/>
    <w:rsid w:val="00024B56"/>
    <w:rsid w:val="00034FDC"/>
    <w:rsid w:val="000402D1"/>
    <w:rsid w:val="000420A9"/>
    <w:rsid w:val="00042B38"/>
    <w:rsid w:val="0004682A"/>
    <w:rsid w:val="0004697A"/>
    <w:rsid w:val="00046F65"/>
    <w:rsid w:val="0005107B"/>
    <w:rsid w:val="00052202"/>
    <w:rsid w:val="00077369"/>
    <w:rsid w:val="0008143E"/>
    <w:rsid w:val="0008200F"/>
    <w:rsid w:val="000875B6"/>
    <w:rsid w:val="000950BC"/>
    <w:rsid w:val="000A02FE"/>
    <w:rsid w:val="000A0CE7"/>
    <w:rsid w:val="000A1272"/>
    <w:rsid w:val="000A73F1"/>
    <w:rsid w:val="000C2094"/>
    <w:rsid w:val="000C470D"/>
    <w:rsid w:val="000D0515"/>
    <w:rsid w:val="000D2FF9"/>
    <w:rsid w:val="000D4F89"/>
    <w:rsid w:val="000D5019"/>
    <w:rsid w:val="000D5C83"/>
    <w:rsid w:val="000D64C6"/>
    <w:rsid w:val="000E3F8F"/>
    <w:rsid w:val="000E4E11"/>
    <w:rsid w:val="000F3BD0"/>
    <w:rsid w:val="000F65D2"/>
    <w:rsid w:val="000F741A"/>
    <w:rsid w:val="00105E20"/>
    <w:rsid w:val="00107455"/>
    <w:rsid w:val="00117333"/>
    <w:rsid w:val="00123709"/>
    <w:rsid w:val="00125296"/>
    <w:rsid w:val="00125F9F"/>
    <w:rsid w:val="001520A2"/>
    <w:rsid w:val="00153BB5"/>
    <w:rsid w:val="00155656"/>
    <w:rsid w:val="00157FAD"/>
    <w:rsid w:val="00163693"/>
    <w:rsid w:val="001709A4"/>
    <w:rsid w:val="00175F53"/>
    <w:rsid w:val="0018107D"/>
    <w:rsid w:val="001845DC"/>
    <w:rsid w:val="00191924"/>
    <w:rsid w:val="001948CC"/>
    <w:rsid w:val="0019768A"/>
    <w:rsid w:val="001A0D90"/>
    <w:rsid w:val="001A1CB4"/>
    <w:rsid w:val="001A4008"/>
    <w:rsid w:val="001A51A8"/>
    <w:rsid w:val="001A59CD"/>
    <w:rsid w:val="001B06CA"/>
    <w:rsid w:val="001C062F"/>
    <w:rsid w:val="001C4788"/>
    <w:rsid w:val="001C47F3"/>
    <w:rsid w:val="001C5F87"/>
    <w:rsid w:val="001C65F0"/>
    <w:rsid w:val="001E1B54"/>
    <w:rsid w:val="001E7735"/>
    <w:rsid w:val="001F3F99"/>
    <w:rsid w:val="002072B0"/>
    <w:rsid w:val="00210A1A"/>
    <w:rsid w:val="002414D4"/>
    <w:rsid w:val="00244092"/>
    <w:rsid w:val="00252C3D"/>
    <w:rsid w:val="00260DD8"/>
    <w:rsid w:val="002732B7"/>
    <w:rsid w:val="00276929"/>
    <w:rsid w:val="002806D8"/>
    <w:rsid w:val="00283113"/>
    <w:rsid w:val="002835A8"/>
    <w:rsid w:val="00283C88"/>
    <w:rsid w:val="00291BBE"/>
    <w:rsid w:val="00297AFA"/>
    <w:rsid w:val="002A1C1B"/>
    <w:rsid w:val="002A40F3"/>
    <w:rsid w:val="002A7324"/>
    <w:rsid w:val="002D3408"/>
    <w:rsid w:val="002D73B1"/>
    <w:rsid w:val="002E1281"/>
    <w:rsid w:val="002E5268"/>
    <w:rsid w:val="002E5BA4"/>
    <w:rsid w:val="002F5D0F"/>
    <w:rsid w:val="002F5F6E"/>
    <w:rsid w:val="002F65F3"/>
    <w:rsid w:val="002F75F7"/>
    <w:rsid w:val="00301068"/>
    <w:rsid w:val="003052DC"/>
    <w:rsid w:val="00307960"/>
    <w:rsid w:val="00321A2A"/>
    <w:rsid w:val="00323FCA"/>
    <w:rsid w:val="003306FB"/>
    <w:rsid w:val="0033085A"/>
    <w:rsid w:val="003338F5"/>
    <w:rsid w:val="00346F41"/>
    <w:rsid w:val="00347011"/>
    <w:rsid w:val="00362DEF"/>
    <w:rsid w:val="003638A6"/>
    <w:rsid w:val="003729D1"/>
    <w:rsid w:val="003905AF"/>
    <w:rsid w:val="003A08E5"/>
    <w:rsid w:val="003B4278"/>
    <w:rsid w:val="003C50DE"/>
    <w:rsid w:val="003D3591"/>
    <w:rsid w:val="003D4190"/>
    <w:rsid w:val="003D6762"/>
    <w:rsid w:val="003E28D8"/>
    <w:rsid w:val="003F3F0F"/>
    <w:rsid w:val="003F544C"/>
    <w:rsid w:val="003F68BD"/>
    <w:rsid w:val="00400A1F"/>
    <w:rsid w:val="00402708"/>
    <w:rsid w:val="00403BCE"/>
    <w:rsid w:val="0041290D"/>
    <w:rsid w:val="004165FC"/>
    <w:rsid w:val="00417D21"/>
    <w:rsid w:val="00421695"/>
    <w:rsid w:val="00422355"/>
    <w:rsid w:val="00422F8E"/>
    <w:rsid w:val="004230FC"/>
    <w:rsid w:val="004238CE"/>
    <w:rsid w:val="0042539D"/>
    <w:rsid w:val="00427DF9"/>
    <w:rsid w:val="004547A7"/>
    <w:rsid w:val="00462C1A"/>
    <w:rsid w:val="00467AD7"/>
    <w:rsid w:val="00472B71"/>
    <w:rsid w:val="00473756"/>
    <w:rsid w:val="00475B79"/>
    <w:rsid w:val="00476F78"/>
    <w:rsid w:val="0047732D"/>
    <w:rsid w:val="00482EFB"/>
    <w:rsid w:val="004873F8"/>
    <w:rsid w:val="00493D74"/>
    <w:rsid w:val="004A1735"/>
    <w:rsid w:val="004B2016"/>
    <w:rsid w:val="004B25C1"/>
    <w:rsid w:val="004C0F79"/>
    <w:rsid w:val="004C0F7C"/>
    <w:rsid w:val="004D0FCF"/>
    <w:rsid w:val="004D1C33"/>
    <w:rsid w:val="004D6D37"/>
    <w:rsid w:val="004D7992"/>
    <w:rsid w:val="004F1727"/>
    <w:rsid w:val="004F1AA4"/>
    <w:rsid w:val="004F2D88"/>
    <w:rsid w:val="004F40E9"/>
    <w:rsid w:val="004F4443"/>
    <w:rsid w:val="005013A5"/>
    <w:rsid w:val="005103F4"/>
    <w:rsid w:val="00511D12"/>
    <w:rsid w:val="005122A5"/>
    <w:rsid w:val="00513F01"/>
    <w:rsid w:val="00522D39"/>
    <w:rsid w:val="005244BE"/>
    <w:rsid w:val="0052520B"/>
    <w:rsid w:val="005306C3"/>
    <w:rsid w:val="005317FA"/>
    <w:rsid w:val="00541D81"/>
    <w:rsid w:val="00546DB8"/>
    <w:rsid w:val="00555827"/>
    <w:rsid w:val="00556D53"/>
    <w:rsid w:val="0055711D"/>
    <w:rsid w:val="005657AC"/>
    <w:rsid w:val="0057394D"/>
    <w:rsid w:val="00583EF1"/>
    <w:rsid w:val="00585ADF"/>
    <w:rsid w:val="00590430"/>
    <w:rsid w:val="00591A32"/>
    <w:rsid w:val="005924AC"/>
    <w:rsid w:val="005946C4"/>
    <w:rsid w:val="00594CF7"/>
    <w:rsid w:val="005955EE"/>
    <w:rsid w:val="0059637D"/>
    <w:rsid w:val="005A14F3"/>
    <w:rsid w:val="005A1C95"/>
    <w:rsid w:val="005A7720"/>
    <w:rsid w:val="005A7C3F"/>
    <w:rsid w:val="005C010B"/>
    <w:rsid w:val="005C124C"/>
    <w:rsid w:val="005C49AB"/>
    <w:rsid w:val="005C6C59"/>
    <w:rsid w:val="005D7E5B"/>
    <w:rsid w:val="005E0B9D"/>
    <w:rsid w:val="005E24B9"/>
    <w:rsid w:val="005E581E"/>
    <w:rsid w:val="005F77E8"/>
    <w:rsid w:val="006011B6"/>
    <w:rsid w:val="006136E5"/>
    <w:rsid w:val="00615148"/>
    <w:rsid w:val="00624CBE"/>
    <w:rsid w:val="006319E4"/>
    <w:rsid w:val="00643203"/>
    <w:rsid w:val="00643AD7"/>
    <w:rsid w:val="00647F04"/>
    <w:rsid w:val="00653C48"/>
    <w:rsid w:val="00653CD6"/>
    <w:rsid w:val="00660BA9"/>
    <w:rsid w:val="00660E65"/>
    <w:rsid w:val="006639D6"/>
    <w:rsid w:val="006645AD"/>
    <w:rsid w:val="00667B6E"/>
    <w:rsid w:val="00677E54"/>
    <w:rsid w:val="006812CC"/>
    <w:rsid w:val="00682A8C"/>
    <w:rsid w:val="006904AF"/>
    <w:rsid w:val="006943EE"/>
    <w:rsid w:val="006A0B2B"/>
    <w:rsid w:val="006A2F44"/>
    <w:rsid w:val="006A3659"/>
    <w:rsid w:val="006A5D37"/>
    <w:rsid w:val="006B2D3B"/>
    <w:rsid w:val="006B4607"/>
    <w:rsid w:val="006B4708"/>
    <w:rsid w:val="006C2512"/>
    <w:rsid w:val="006C2E81"/>
    <w:rsid w:val="006C3EC3"/>
    <w:rsid w:val="006C5BCD"/>
    <w:rsid w:val="006E3A3A"/>
    <w:rsid w:val="006F176E"/>
    <w:rsid w:val="006F2B7A"/>
    <w:rsid w:val="006F44A7"/>
    <w:rsid w:val="006F6B09"/>
    <w:rsid w:val="0070058D"/>
    <w:rsid w:val="00703E38"/>
    <w:rsid w:val="00714B66"/>
    <w:rsid w:val="007230F3"/>
    <w:rsid w:val="00723808"/>
    <w:rsid w:val="00727CE2"/>
    <w:rsid w:val="007328B1"/>
    <w:rsid w:val="00733574"/>
    <w:rsid w:val="00734E77"/>
    <w:rsid w:val="007416B5"/>
    <w:rsid w:val="00747115"/>
    <w:rsid w:val="00750A5B"/>
    <w:rsid w:val="00762026"/>
    <w:rsid w:val="007632F0"/>
    <w:rsid w:val="00767D2F"/>
    <w:rsid w:val="00771920"/>
    <w:rsid w:val="0077393A"/>
    <w:rsid w:val="00786A65"/>
    <w:rsid w:val="00792504"/>
    <w:rsid w:val="007935AB"/>
    <w:rsid w:val="007A2532"/>
    <w:rsid w:val="007A3304"/>
    <w:rsid w:val="007A3D35"/>
    <w:rsid w:val="007A7DC9"/>
    <w:rsid w:val="007B24F1"/>
    <w:rsid w:val="007C7A57"/>
    <w:rsid w:val="007C7F7F"/>
    <w:rsid w:val="007D03B7"/>
    <w:rsid w:val="007D3325"/>
    <w:rsid w:val="007D652F"/>
    <w:rsid w:val="007D73BA"/>
    <w:rsid w:val="007E4007"/>
    <w:rsid w:val="007F147B"/>
    <w:rsid w:val="007F2484"/>
    <w:rsid w:val="007F3A09"/>
    <w:rsid w:val="00817808"/>
    <w:rsid w:val="008323C9"/>
    <w:rsid w:val="0083524F"/>
    <w:rsid w:val="00836711"/>
    <w:rsid w:val="008370FA"/>
    <w:rsid w:val="00844068"/>
    <w:rsid w:val="0086126E"/>
    <w:rsid w:val="008616BC"/>
    <w:rsid w:val="00875497"/>
    <w:rsid w:val="00896C6B"/>
    <w:rsid w:val="008A169F"/>
    <w:rsid w:val="008A34FB"/>
    <w:rsid w:val="008B2C90"/>
    <w:rsid w:val="008B2DFF"/>
    <w:rsid w:val="008B7726"/>
    <w:rsid w:val="008B7B8A"/>
    <w:rsid w:val="008C61A7"/>
    <w:rsid w:val="008D3F2E"/>
    <w:rsid w:val="008D7BAA"/>
    <w:rsid w:val="008E69B0"/>
    <w:rsid w:val="008F7810"/>
    <w:rsid w:val="009020A7"/>
    <w:rsid w:val="00903CEB"/>
    <w:rsid w:val="0090622A"/>
    <w:rsid w:val="00906327"/>
    <w:rsid w:val="00911AC9"/>
    <w:rsid w:val="00934C45"/>
    <w:rsid w:val="0094081D"/>
    <w:rsid w:val="00941CE4"/>
    <w:rsid w:val="00942566"/>
    <w:rsid w:val="009516DE"/>
    <w:rsid w:val="00953C5A"/>
    <w:rsid w:val="0095659F"/>
    <w:rsid w:val="00962EFB"/>
    <w:rsid w:val="009640DA"/>
    <w:rsid w:val="00966426"/>
    <w:rsid w:val="00966BEE"/>
    <w:rsid w:val="00970E8F"/>
    <w:rsid w:val="00981BD4"/>
    <w:rsid w:val="009859A6"/>
    <w:rsid w:val="009864E6"/>
    <w:rsid w:val="0099041B"/>
    <w:rsid w:val="00996C47"/>
    <w:rsid w:val="009A6AB1"/>
    <w:rsid w:val="009B2005"/>
    <w:rsid w:val="009B491D"/>
    <w:rsid w:val="009C620D"/>
    <w:rsid w:val="009C6322"/>
    <w:rsid w:val="009C6EBA"/>
    <w:rsid w:val="009D6EB3"/>
    <w:rsid w:val="009E25EB"/>
    <w:rsid w:val="009F034A"/>
    <w:rsid w:val="009F173E"/>
    <w:rsid w:val="009F3182"/>
    <w:rsid w:val="009F5210"/>
    <w:rsid w:val="009F57A0"/>
    <w:rsid w:val="009F7B07"/>
    <w:rsid w:val="00A01E89"/>
    <w:rsid w:val="00A02E45"/>
    <w:rsid w:val="00A03ECA"/>
    <w:rsid w:val="00A10143"/>
    <w:rsid w:val="00A1422F"/>
    <w:rsid w:val="00A33670"/>
    <w:rsid w:val="00A34378"/>
    <w:rsid w:val="00A35B7E"/>
    <w:rsid w:val="00A36019"/>
    <w:rsid w:val="00A36D0C"/>
    <w:rsid w:val="00A42047"/>
    <w:rsid w:val="00A43C5A"/>
    <w:rsid w:val="00A458C2"/>
    <w:rsid w:val="00A47271"/>
    <w:rsid w:val="00A501B6"/>
    <w:rsid w:val="00A6201D"/>
    <w:rsid w:val="00A62655"/>
    <w:rsid w:val="00A63609"/>
    <w:rsid w:val="00A63D1C"/>
    <w:rsid w:val="00A704D0"/>
    <w:rsid w:val="00A737BD"/>
    <w:rsid w:val="00A76300"/>
    <w:rsid w:val="00A825A9"/>
    <w:rsid w:val="00A870C8"/>
    <w:rsid w:val="00A91CE2"/>
    <w:rsid w:val="00A9221D"/>
    <w:rsid w:val="00AB0D63"/>
    <w:rsid w:val="00AB348B"/>
    <w:rsid w:val="00AB43A9"/>
    <w:rsid w:val="00AB494F"/>
    <w:rsid w:val="00AB6634"/>
    <w:rsid w:val="00AC78D6"/>
    <w:rsid w:val="00AD4100"/>
    <w:rsid w:val="00AD6F69"/>
    <w:rsid w:val="00AD78B8"/>
    <w:rsid w:val="00AE220D"/>
    <w:rsid w:val="00AF2DC0"/>
    <w:rsid w:val="00AF3D4A"/>
    <w:rsid w:val="00B03E81"/>
    <w:rsid w:val="00B12E06"/>
    <w:rsid w:val="00B1654C"/>
    <w:rsid w:val="00B169F4"/>
    <w:rsid w:val="00B17A19"/>
    <w:rsid w:val="00B23D94"/>
    <w:rsid w:val="00B25E49"/>
    <w:rsid w:val="00B2684A"/>
    <w:rsid w:val="00B358C1"/>
    <w:rsid w:val="00B45D09"/>
    <w:rsid w:val="00B52F9B"/>
    <w:rsid w:val="00B55223"/>
    <w:rsid w:val="00B55AE0"/>
    <w:rsid w:val="00B5695D"/>
    <w:rsid w:val="00B56CE4"/>
    <w:rsid w:val="00B7434F"/>
    <w:rsid w:val="00B877AE"/>
    <w:rsid w:val="00B95C2D"/>
    <w:rsid w:val="00B9747B"/>
    <w:rsid w:val="00BA323B"/>
    <w:rsid w:val="00BA58D4"/>
    <w:rsid w:val="00BA695C"/>
    <w:rsid w:val="00BA6D6F"/>
    <w:rsid w:val="00BA7E61"/>
    <w:rsid w:val="00BB06E6"/>
    <w:rsid w:val="00BB31E4"/>
    <w:rsid w:val="00BB7D76"/>
    <w:rsid w:val="00BE24BC"/>
    <w:rsid w:val="00BE40A8"/>
    <w:rsid w:val="00BE44AC"/>
    <w:rsid w:val="00BE5F96"/>
    <w:rsid w:val="00BE6449"/>
    <w:rsid w:val="00BE688A"/>
    <w:rsid w:val="00BF7B50"/>
    <w:rsid w:val="00C00893"/>
    <w:rsid w:val="00C017FB"/>
    <w:rsid w:val="00C02624"/>
    <w:rsid w:val="00C02CAB"/>
    <w:rsid w:val="00C05986"/>
    <w:rsid w:val="00C17910"/>
    <w:rsid w:val="00C22C7E"/>
    <w:rsid w:val="00C33E61"/>
    <w:rsid w:val="00C51FD9"/>
    <w:rsid w:val="00C61139"/>
    <w:rsid w:val="00C6314E"/>
    <w:rsid w:val="00C65646"/>
    <w:rsid w:val="00C657A8"/>
    <w:rsid w:val="00C71A44"/>
    <w:rsid w:val="00C7601C"/>
    <w:rsid w:val="00C91911"/>
    <w:rsid w:val="00C93F35"/>
    <w:rsid w:val="00C9423D"/>
    <w:rsid w:val="00C9539B"/>
    <w:rsid w:val="00CB1B72"/>
    <w:rsid w:val="00CB7695"/>
    <w:rsid w:val="00CC4130"/>
    <w:rsid w:val="00CC6D5B"/>
    <w:rsid w:val="00CD7529"/>
    <w:rsid w:val="00CE5D80"/>
    <w:rsid w:val="00CE6F60"/>
    <w:rsid w:val="00CE78D3"/>
    <w:rsid w:val="00CF18C4"/>
    <w:rsid w:val="00CF1FBA"/>
    <w:rsid w:val="00CF4410"/>
    <w:rsid w:val="00CF7BE0"/>
    <w:rsid w:val="00D029E6"/>
    <w:rsid w:val="00D02BC4"/>
    <w:rsid w:val="00D05BC5"/>
    <w:rsid w:val="00D07909"/>
    <w:rsid w:val="00D1013F"/>
    <w:rsid w:val="00D1275C"/>
    <w:rsid w:val="00D202DD"/>
    <w:rsid w:val="00D21086"/>
    <w:rsid w:val="00D231C6"/>
    <w:rsid w:val="00D23693"/>
    <w:rsid w:val="00D268FA"/>
    <w:rsid w:val="00D272CE"/>
    <w:rsid w:val="00D4257F"/>
    <w:rsid w:val="00D44186"/>
    <w:rsid w:val="00D443E2"/>
    <w:rsid w:val="00D61133"/>
    <w:rsid w:val="00D6253D"/>
    <w:rsid w:val="00D6344A"/>
    <w:rsid w:val="00D71930"/>
    <w:rsid w:val="00D77BF5"/>
    <w:rsid w:val="00D832E8"/>
    <w:rsid w:val="00D8394A"/>
    <w:rsid w:val="00D8438B"/>
    <w:rsid w:val="00D85C85"/>
    <w:rsid w:val="00D91003"/>
    <w:rsid w:val="00D91503"/>
    <w:rsid w:val="00D91F2B"/>
    <w:rsid w:val="00D951C8"/>
    <w:rsid w:val="00DA4343"/>
    <w:rsid w:val="00DB46E3"/>
    <w:rsid w:val="00DB55E3"/>
    <w:rsid w:val="00DB7130"/>
    <w:rsid w:val="00DC64C1"/>
    <w:rsid w:val="00DD6C58"/>
    <w:rsid w:val="00DE24DD"/>
    <w:rsid w:val="00DF0326"/>
    <w:rsid w:val="00DF106F"/>
    <w:rsid w:val="00E00FCF"/>
    <w:rsid w:val="00E00FFE"/>
    <w:rsid w:val="00E01D96"/>
    <w:rsid w:val="00E04F01"/>
    <w:rsid w:val="00E05D94"/>
    <w:rsid w:val="00E21642"/>
    <w:rsid w:val="00E326CA"/>
    <w:rsid w:val="00E365AD"/>
    <w:rsid w:val="00E55923"/>
    <w:rsid w:val="00E6210A"/>
    <w:rsid w:val="00E76D65"/>
    <w:rsid w:val="00E8490F"/>
    <w:rsid w:val="00E853F1"/>
    <w:rsid w:val="00E86C0C"/>
    <w:rsid w:val="00E87918"/>
    <w:rsid w:val="00E90434"/>
    <w:rsid w:val="00E91935"/>
    <w:rsid w:val="00E91D9D"/>
    <w:rsid w:val="00EA2A35"/>
    <w:rsid w:val="00EB3773"/>
    <w:rsid w:val="00ED0B52"/>
    <w:rsid w:val="00EE2AA7"/>
    <w:rsid w:val="00EE7181"/>
    <w:rsid w:val="00EF5E33"/>
    <w:rsid w:val="00F01BA4"/>
    <w:rsid w:val="00F01D0C"/>
    <w:rsid w:val="00F0200D"/>
    <w:rsid w:val="00F05B75"/>
    <w:rsid w:val="00F15494"/>
    <w:rsid w:val="00F244C3"/>
    <w:rsid w:val="00F3118D"/>
    <w:rsid w:val="00F403FC"/>
    <w:rsid w:val="00F41704"/>
    <w:rsid w:val="00F515E2"/>
    <w:rsid w:val="00F55A0D"/>
    <w:rsid w:val="00F60274"/>
    <w:rsid w:val="00F608AE"/>
    <w:rsid w:val="00F619F1"/>
    <w:rsid w:val="00F635B5"/>
    <w:rsid w:val="00F70E24"/>
    <w:rsid w:val="00F71AB2"/>
    <w:rsid w:val="00F73C99"/>
    <w:rsid w:val="00F7623C"/>
    <w:rsid w:val="00F772A6"/>
    <w:rsid w:val="00F83F25"/>
    <w:rsid w:val="00F86C80"/>
    <w:rsid w:val="00F90443"/>
    <w:rsid w:val="00F90886"/>
    <w:rsid w:val="00F97F3A"/>
    <w:rsid w:val="00FA06D4"/>
    <w:rsid w:val="00FA180F"/>
    <w:rsid w:val="00FA2960"/>
    <w:rsid w:val="00FA300D"/>
    <w:rsid w:val="00FA4FB7"/>
    <w:rsid w:val="00FA6CD6"/>
    <w:rsid w:val="00FB486A"/>
    <w:rsid w:val="00FB7C5A"/>
    <w:rsid w:val="00FC14DB"/>
    <w:rsid w:val="00FD06CE"/>
    <w:rsid w:val="00FD58B2"/>
    <w:rsid w:val="00FE3AD5"/>
    <w:rsid w:val="00FF2773"/>
    <w:rsid w:val="00FF7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6F0AD"/>
  <w15:chartTrackingRefBased/>
  <w15:docId w15:val="{530D4114-ABC5-4603-A153-3BA4B25B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3E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3E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3E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3E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3E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3E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3E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3E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3E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E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3E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3E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3E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3E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3E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3E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3E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3EF1"/>
    <w:rPr>
      <w:rFonts w:eastAsiaTheme="majorEastAsia" w:cstheme="majorBidi"/>
      <w:color w:val="272727" w:themeColor="text1" w:themeTint="D8"/>
    </w:rPr>
  </w:style>
  <w:style w:type="paragraph" w:styleId="Title">
    <w:name w:val="Title"/>
    <w:basedOn w:val="Normal"/>
    <w:next w:val="Normal"/>
    <w:link w:val="TitleChar"/>
    <w:uiPriority w:val="10"/>
    <w:qFormat/>
    <w:rsid w:val="00583E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3E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3E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3E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3EF1"/>
    <w:pPr>
      <w:spacing w:before="160"/>
      <w:jc w:val="center"/>
    </w:pPr>
    <w:rPr>
      <w:i/>
      <w:iCs/>
      <w:color w:val="404040" w:themeColor="text1" w:themeTint="BF"/>
    </w:rPr>
  </w:style>
  <w:style w:type="character" w:customStyle="1" w:styleId="QuoteChar">
    <w:name w:val="Quote Char"/>
    <w:basedOn w:val="DefaultParagraphFont"/>
    <w:link w:val="Quote"/>
    <w:uiPriority w:val="29"/>
    <w:rsid w:val="00583EF1"/>
    <w:rPr>
      <w:i/>
      <w:iCs/>
      <w:color w:val="404040" w:themeColor="text1" w:themeTint="BF"/>
    </w:rPr>
  </w:style>
  <w:style w:type="paragraph" w:styleId="ListParagraph">
    <w:name w:val="List Paragraph"/>
    <w:basedOn w:val="Normal"/>
    <w:uiPriority w:val="34"/>
    <w:qFormat/>
    <w:rsid w:val="00583EF1"/>
    <w:pPr>
      <w:ind w:left="720"/>
      <w:contextualSpacing/>
    </w:pPr>
  </w:style>
  <w:style w:type="character" w:styleId="IntenseEmphasis">
    <w:name w:val="Intense Emphasis"/>
    <w:basedOn w:val="DefaultParagraphFont"/>
    <w:uiPriority w:val="21"/>
    <w:qFormat/>
    <w:rsid w:val="00583EF1"/>
    <w:rPr>
      <w:i/>
      <w:iCs/>
      <w:color w:val="0F4761" w:themeColor="accent1" w:themeShade="BF"/>
    </w:rPr>
  </w:style>
  <w:style w:type="paragraph" w:styleId="IntenseQuote">
    <w:name w:val="Intense Quote"/>
    <w:basedOn w:val="Normal"/>
    <w:next w:val="Normal"/>
    <w:link w:val="IntenseQuoteChar"/>
    <w:uiPriority w:val="30"/>
    <w:qFormat/>
    <w:rsid w:val="00583E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3EF1"/>
    <w:rPr>
      <w:i/>
      <w:iCs/>
      <w:color w:val="0F4761" w:themeColor="accent1" w:themeShade="BF"/>
    </w:rPr>
  </w:style>
  <w:style w:type="character" w:styleId="IntenseReference">
    <w:name w:val="Intense Reference"/>
    <w:basedOn w:val="DefaultParagraphFont"/>
    <w:uiPriority w:val="32"/>
    <w:qFormat/>
    <w:rsid w:val="00583EF1"/>
    <w:rPr>
      <w:b/>
      <w:bCs/>
      <w:smallCaps/>
      <w:color w:val="0F4761" w:themeColor="accent1" w:themeShade="BF"/>
      <w:spacing w:val="5"/>
    </w:rPr>
  </w:style>
  <w:style w:type="table" w:styleId="TableGrid">
    <w:name w:val="Table Grid"/>
    <w:basedOn w:val="TableNormal"/>
    <w:uiPriority w:val="39"/>
    <w:rsid w:val="00583EF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30FC"/>
    <w:rPr>
      <w:color w:val="0563C1"/>
      <w:u w:val="single"/>
    </w:rPr>
  </w:style>
  <w:style w:type="character" w:styleId="UnresolvedMention">
    <w:name w:val="Unresolved Mention"/>
    <w:basedOn w:val="DefaultParagraphFont"/>
    <w:uiPriority w:val="99"/>
    <w:semiHidden/>
    <w:unhideWhenUsed/>
    <w:rsid w:val="00CB1B72"/>
    <w:rPr>
      <w:color w:val="605E5C"/>
      <w:shd w:val="clear" w:color="auto" w:fill="E1DFDD"/>
    </w:rPr>
  </w:style>
  <w:style w:type="paragraph" w:styleId="Header">
    <w:name w:val="header"/>
    <w:basedOn w:val="Normal"/>
    <w:link w:val="HeaderChar"/>
    <w:uiPriority w:val="99"/>
    <w:unhideWhenUsed/>
    <w:rsid w:val="00C22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C7E"/>
  </w:style>
  <w:style w:type="paragraph" w:styleId="Footer">
    <w:name w:val="footer"/>
    <w:basedOn w:val="Normal"/>
    <w:link w:val="FooterChar"/>
    <w:uiPriority w:val="99"/>
    <w:unhideWhenUsed/>
    <w:rsid w:val="00C22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C7E"/>
  </w:style>
  <w:style w:type="character" w:styleId="FollowedHyperlink">
    <w:name w:val="FollowedHyperlink"/>
    <w:basedOn w:val="DefaultParagraphFont"/>
    <w:uiPriority w:val="99"/>
    <w:semiHidden/>
    <w:unhideWhenUsed/>
    <w:rsid w:val="00A63D1C"/>
    <w:rPr>
      <w:color w:val="96607D" w:themeColor="followedHyperlink"/>
      <w:u w:val="single"/>
    </w:rPr>
  </w:style>
  <w:style w:type="character" w:styleId="PlaceholderText">
    <w:name w:val="Placeholder Text"/>
    <w:basedOn w:val="DefaultParagraphFont"/>
    <w:uiPriority w:val="99"/>
    <w:semiHidden/>
    <w:rsid w:val="00647F04"/>
    <w:rPr>
      <w:color w:val="666666"/>
    </w:rPr>
  </w:style>
  <w:style w:type="paragraph" w:styleId="Revision">
    <w:name w:val="Revision"/>
    <w:hidden/>
    <w:uiPriority w:val="99"/>
    <w:semiHidden/>
    <w:rsid w:val="006F2B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59418">
      <w:bodyDiv w:val="1"/>
      <w:marLeft w:val="0"/>
      <w:marRight w:val="0"/>
      <w:marTop w:val="0"/>
      <w:marBottom w:val="0"/>
      <w:divBdr>
        <w:top w:val="none" w:sz="0" w:space="0" w:color="auto"/>
        <w:left w:val="none" w:sz="0" w:space="0" w:color="auto"/>
        <w:bottom w:val="none" w:sz="0" w:space="0" w:color="auto"/>
        <w:right w:val="none" w:sz="0" w:space="0" w:color="auto"/>
      </w:divBdr>
    </w:div>
    <w:div w:id="204224009">
      <w:bodyDiv w:val="1"/>
      <w:marLeft w:val="0"/>
      <w:marRight w:val="0"/>
      <w:marTop w:val="0"/>
      <w:marBottom w:val="0"/>
      <w:divBdr>
        <w:top w:val="none" w:sz="0" w:space="0" w:color="auto"/>
        <w:left w:val="none" w:sz="0" w:space="0" w:color="auto"/>
        <w:bottom w:val="none" w:sz="0" w:space="0" w:color="auto"/>
        <w:right w:val="none" w:sz="0" w:space="0" w:color="auto"/>
      </w:divBdr>
    </w:div>
    <w:div w:id="268465913">
      <w:bodyDiv w:val="1"/>
      <w:marLeft w:val="0"/>
      <w:marRight w:val="0"/>
      <w:marTop w:val="0"/>
      <w:marBottom w:val="0"/>
      <w:divBdr>
        <w:top w:val="none" w:sz="0" w:space="0" w:color="auto"/>
        <w:left w:val="none" w:sz="0" w:space="0" w:color="auto"/>
        <w:bottom w:val="none" w:sz="0" w:space="0" w:color="auto"/>
        <w:right w:val="none" w:sz="0" w:space="0" w:color="auto"/>
      </w:divBdr>
    </w:div>
    <w:div w:id="429741313">
      <w:bodyDiv w:val="1"/>
      <w:marLeft w:val="0"/>
      <w:marRight w:val="0"/>
      <w:marTop w:val="0"/>
      <w:marBottom w:val="0"/>
      <w:divBdr>
        <w:top w:val="none" w:sz="0" w:space="0" w:color="auto"/>
        <w:left w:val="none" w:sz="0" w:space="0" w:color="auto"/>
        <w:bottom w:val="none" w:sz="0" w:space="0" w:color="auto"/>
        <w:right w:val="none" w:sz="0" w:space="0" w:color="auto"/>
      </w:divBdr>
    </w:div>
    <w:div w:id="433987933">
      <w:bodyDiv w:val="1"/>
      <w:marLeft w:val="0"/>
      <w:marRight w:val="0"/>
      <w:marTop w:val="0"/>
      <w:marBottom w:val="0"/>
      <w:divBdr>
        <w:top w:val="none" w:sz="0" w:space="0" w:color="auto"/>
        <w:left w:val="none" w:sz="0" w:space="0" w:color="auto"/>
        <w:bottom w:val="none" w:sz="0" w:space="0" w:color="auto"/>
        <w:right w:val="none" w:sz="0" w:space="0" w:color="auto"/>
      </w:divBdr>
    </w:div>
    <w:div w:id="716322560">
      <w:bodyDiv w:val="1"/>
      <w:marLeft w:val="0"/>
      <w:marRight w:val="0"/>
      <w:marTop w:val="0"/>
      <w:marBottom w:val="0"/>
      <w:divBdr>
        <w:top w:val="none" w:sz="0" w:space="0" w:color="auto"/>
        <w:left w:val="none" w:sz="0" w:space="0" w:color="auto"/>
        <w:bottom w:val="none" w:sz="0" w:space="0" w:color="auto"/>
        <w:right w:val="none" w:sz="0" w:space="0" w:color="auto"/>
      </w:divBdr>
    </w:div>
    <w:div w:id="840898304">
      <w:bodyDiv w:val="1"/>
      <w:marLeft w:val="0"/>
      <w:marRight w:val="0"/>
      <w:marTop w:val="0"/>
      <w:marBottom w:val="0"/>
      <w:divBdr>
        <w:top w:val="none" w:sz="0" w:space="0" w:color="auto"/>
        <w:left w:val="none" w:sz="0" w:space="0" w:color="auto"/>
        <w:bottom w:val="none" w:sz="0" w:space="0" w:color="auto"/>
        <w:right w:val="none" w:sz="0" w:space="0" w:color="auto"/>
      </w:divBdr>
      <w:divsChild>
        <w:div w:id="498926937">
          <w:marLeft w:val="0"/>
          <w:marRight w:val="0"/>
          <w:marTop w:val="0"/>
          <w:marBottom w:val="0"/>
          <w:divBdr>
            <w:top w:val="none" w:sz="0" w:space="0" w:color="auto"/>
            <w:left w:val="none" w:sz="0" w:space="0" w:color="auto"/>
            <w:bottom w:val="none" w:sz="0" w:space="0" w:color="auto"/>
            <w:right w:val="none" w:sz="0" w:space="0" w:color="auto"/>
          </w:divBdr>
        </w:div>
      </w:divsChild>
    </w:div>
    <w:div w:id="1153714307">
      <w:bodyDiv w:val="1"/>
      <w:marLeft w:val="0"/>
      <w:marRight w:val="0"/>
      <w:marTop w:val="0"/>
      <w:marBottom w:val="0"/>
      <w:divBdr>
        <w:top w:val="none" w:sz="0" w:space="0" w:color="auto"/>
        <w:left w:val="none" w:sz="0" w:space="0" w:color="auto"/>
        <w:bottom w:val="none" w:sz="0" w:space="0" w:color="auto"/>
        <w:right w:val="none" w:sz="0" w:space="0" w:color="auto"/>
      </w:divBdr>
    </w:div>
    <w:div w:id="1188561517">
      <w:bodyDiv w:val="1"/>
      <w:marLeft w:val="0"/>
      <w:marRight w:val="0"/>
      <w:marTop w:val="0"/>
      <w:marBottom w:val="0"/>
      <w:divBdr>
        <w:top w:val="none" w:sz="0" w:space="0" w:color="auto"/>
        <w:left w:val="none" w:sz="0" w:space="0" w:color="auto"/>
        <w:bottom w:val="none" w:sz="0" w:space="0" w:color="auto"/>
        <w:right w:val="none" w:sz="0" w:space="0" w:color="auto"/>
      </w:divBdr>
    </w:div>
    <w:div w:id="1519268292">
      <w:bodyDiv w:val="1"/>
      <w:marLeft w:val="0"/>
      <w:marRight w:val="0"/>
      <w:marTop w:val="0"/>
      <w:marBottom w:val="0"/>
      <w:divBdr>
        <w:top w:val="none" w:sz="0" w:space="0" w:color="auto"/>
        <w:left w:val="none" w:sz="0" w:space="0" w:color="auto"/>
        <w:bottom w:val="none" w:sz="0" w:space="0" w:color="auto"/>
        <w:right w:val="none" w:sz="0" w:space="0" w:color="auto"/>
      </w:divBdr>
    </w:div>
    <w:div w:id="1661734611">
      <w:bodyDiv w:val="1"/>
      <w:marLeft w:val="0"/>
      <w:marRight w:val="0"/>
      <w:marTop w:val="0"/>
      <w:marBottom w:val="0"/>
      <w:divBdr>
        <w:top w:val="none" w:sz="0" w:space="0" w:color="auto"/>
        <w:left w:val="none" w:sz="0" w:space="0" w:color="auto"/>
        <w:bottom w:val="none" w:sz="0" w:space="0" w:color="auto"/>
        <w:right w:val="none" w:sz="0" w:space="0" w:color="auto"/>
      </w:divBdr>
    </w:div>
    <w:div w:id="1710374299">
      <w:bodyDiv w:val="1"/>
      <w:marLeft w:val="0"/>
      <w:marRight w:val="0"/>
      <w:marTop w:val="0"/>
      <w:marBottom w:val="0"/>
      <w:divBdr>
        <w:top w:val="none" w:sz="0" w:space="0" w:color="auto"/>
        <w:left w:val="none" w:sz="0" w:space="0" w:color="auto"/>
        <w:bottom w:val="none" w:sz="0" w:space="0" w:color="auto"/>
        <w:right w:val="none" w:sz="0" w:space="0" w:color="auto"/>
      </w:divBdr>
    </w:div>
    <w:div w:id="1870096834">
      <w:bodyDiv w:val="1"/>
      <w:marLeft w:val="0"/>
      <w:marRight w:val="0"/>
      <w:marTop w:val="0"/>
      <w:marBottom w:val="0"/>
      <w:divBdr>
        <w:top w:val="none" w:sz="0" w:space="0" w:color="auto"/>
        <w:left w:val="none" w:sz="0" w:space="0" w:color="auto"/>
        <w:bottom w:val="none" w:sz="0" w:space="0" w:color="auto"/>
        <w:right w:val="none" w:sz="0" w:space="0" w:color="auto"/>
      </w:divBdr>
    </w:div>
    <w:div w:id="1969237274">
      <w:bodyDiv w:val="1"/>
      <w:marLeft w:val="0"/>
      <w:marRight w:val="0"/>
      <w:marTop w:val="0"/>
      <w:marBottom w:val="0"/>
      <w:divBdr>
        <w:top w:val="none" w:sz="0" w:space="0" w:color="auto"/>
        <w:left w:val="none" w:sz="0" w:space="0" w:color="auto"/>
        <w:bottom w:val="none" w:sz="0" w:space="0" w:color="auto"/>
        <w:right w:val="none" w:sz="0" w:space="0" w:color="auto"/>
      </w:divBdr>
    </w:div>
    <w:div w:id="2107388013">
      <w:bodyDiv w:val="1"/>
      <w:marLeft w:val="0"/>
      <w:marRight w:val="0"/>
      <w:marTop w:val="0"/>
      <w:marBottom w:val="0"/>
      <w:divBdr>
        <w:top w:val="none" w:sz="0" w:space="0" w:color="auto"/>
        <w:left w:val="none" w:sz="0" w:space="0" w:color="auto"/>
        <w:bottom w:val="none" w:sz="0" w:space="0" w:color="auto"/>
        <w:right w:val="none" w:sz="0" w:space="0" w:color="auto"/>
      </w:divBdr>
      <w:divsChild>
        <w:div w:id="341973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hra.gov.uk/Publications/Safetywarnings/MedicalDeviceAlerts/index.htm" TargetMode="External"/><Relationship Id="rId21" Type="http://schemas.openxmlformats.org/officeDocument/2006/relationships/hyperlink" Target="https://publichealthwales.nhs.wales/services-and-teams/healthy-working-wales/workplace-guidance/healthy-work-environments/infection-prevention-and-control/guidance-and-resources/handwashing-poster/" TargetMode="External"/><Relationship Id="rId42" Type="http://schemas.openxmlformats.org/officeDocument/2006/relationships/hyperlink" Target="https://www.optometrywales.org.uk/wp-content/uploads/2024/12/3.-TEMPLATE-Lone-Worker-Policy.docx" TargetMode="External"/><Relationship Id="rId63" Type="http://schemas.openxmlformats.org/officeDocument/2006/relationships/hyperlink" Target="https://view.officeapps.live.com/op/view.aspx?src=https%3A%2F%2Fwww.optometrywales.org.uk%2Fwp-content%2Fuploads%2F2024%2F12%2F5.-TEMPLATE-Freedom-of-Information.docx&amp;wdOrigin=BROWSELINK" TargetMode="External"/><Relationship Id="rId84" Type="http://schemas.openxmlformats.org/officeDocument/2006/relationships/hyperlink" Target="https://view.officeapps.live.com/op/view.aspx?src=https%3A%2F%2Fwww.optometrywales.org.uk%2Fwp-content%2Fuploads%2F2024%2F12%2F8.-Record-Audit-for-2007.xlsx&amp;wdOrigin=BROWSELINK" TargetMode="External"/><Relationship Id="rId138" Type="http://schemas.openxmlformats.org/officeDocument/2006/relationships/hyperlink" Target="https://heiw.nhs.wales/support/quality-improvement-skills-training-qist/" TargetMode="External"/><Relationship Id="rId159" Type="http://schemas.openxmlformats.org/officeDocument/2006/relationships/hyperlink" Target="https://www.nhs.wales/sa/eye-care-wales/wgos/eye-health-professional/wgos-manuals/" TargetMode="External"/><Relationship Id="rId170" Type="http://schemas.openxmlformats.org/officeDocument/2006/relationships/hyperlink" Target="https://www.college-optometrists.org/clinical-guidance/guidance/knowledge,-skills-and-performance/patient-records" TargetMode="External"/><Relationship Id="rId191" Type="http://schemas.openxmlformats.org/officeDocument/2006/relationships/hyperlink" Target="https://www.optometrywales.org.uk/wp-content/uploads/2024/12/13.-Eye-care-services.docx" TargetMode="External"/><Relationship Id="rId205" Type="http://schemas.openxmlformats.org/officeDocument/2006/relationships/hyperlink" Target="https://www.qualityinoptometry.co.uk/policy/?policy=73" TargetMode="External"/><Relationship Id="rId107" Type="http://schemas.openxmlformats.org/officeDocument/2006/relationships/hyperlink" Target="https://nwssp.nhs.wales/ourservices/primary-care-services/our-services/gwasanaethau-offthalmig/ophthalmic-and-supplementary-ophthalmic-list-search/" TargetMode="External"/><Relationship Id="rId11" Type="http://schemas.openxmlformats.org/officeDocument/2006/relationships/image" Target="cid:image001.png@01DA90E2.1D6751D0" TargetMode="External"/><Relationship Id="rId32" Type="http://schemas.openxmlformats.org/officeDocument/2006/relationships/hyperlink" Target="https://www.hse.gov.uk/pubns/indg236.pdf" TargetMode="External"/><Relationship Id="rId53" Type="http://schemas.openxmlformats.org/officeDocument/2006/relationships/hyperlink" Target="https://www.gov.wales/fire-safety-guidance-businesses-and-workplaces" TargetMode="External"/><Relationship Id="rId74" Type="http://schemas.openxmlformats.org/officeDocument/2006/relationships/hyperlink" Target="http://www.ico.org.uk/" TargetMode="External"/><Relationship Id="rId128" Type="http://schemas.openxmlformats.org/officeDocument/2006/relationships/hyperlink" Target="http://guidance.college-optometrists.org/guidance-contents/communication-partnership-and-teamwork-domain/consent/children-and-young-people-with-the-capacity-to-consent/" TargetMode="External"/><Relationship Id="rId149" Type="http://schemas.openxmlformats.org/officeDocument/2006/relationships/hyperlink" Target="http://guidance.college-optometrists.org/guidance-contents/communication-partnership-and-teamwork-domain/confidentiality/" TargetMode="External"/><Relationship Id="rId5" Type="http://schemas.openxmlformats.org/officeDocument/2006/relationships/styles" Target="styles.xml"/><Relationship Id="rId95" Type="http://schemas.openxmlformats.org/officeDocument/2006/relationships/hyperlink" Target="https://www.aop.org.uk/advice-and-support/business/business-regulations" TargetMode="External"/><Relationship Id="rId160" Type="http://schemas.openxmlformats.org/officeDocument/2006/relationships/hyperlink" Target="https://www.optometrywales.org.uk/wp-content/uploads/2024/12/7.-GOS-Record-Audit-Guidance.pdf" TargetMode="External"/><Relationship Id="rId181" Type="http://schemas.openxmlformats.org/officeDocument/2006/relationships/hyperlink" Target="http://guidance.college-optometrists.org/guidance-contents/knowledge-skills-and-performance-domain/examining-patients-who-present-with-flashes-and-floaters/" TargetMode="External"/><Relationship Id="rId22" Type="http://schemas.openxmlformats.org/officeDocument/2006/relationships/hyperlink" Target="http://www.hse.gov.uk/legionnaires/" TargetMode="External"/><Relationship Id="rId43" Type="http://schemas.openxmlformats.org/officeDocument/2006/relationships/hyperlink" Target="https://view.officeapps.live.com/op/view.aspx?src=https%3A%2F%2Fwww.optometrywales.org.uk%2Fwp-content%2Fuploads%2F2024%2F12%2F3.-TEMPLATE-Lone-Worker-Policy.docx&amp;wdOrigin=BROWSELINK" TargetMode="External"/><Relationship Id="rId64" Type="http://schemas.openxmlformats.org/officeDocument/2006/relationships/image" Target="media/image6.emf"/><Relationship Id="rId118" Type="http://schemas.openxmlformats.org/officeDocument/2006/relationships/hyperlink" Target="https://www.optometrywales.org.uk/wp-content/uploads/2024/12/11.-Example-LOCSU-Safeguarding-Policy-2023.docx" TargetMode="External"/><Relationship Id="rId139" Type="http://schemas.openxmlformats.org/officeDocument/2006/relationships/hyperlink" Target="mailto:heiw.optometry@wales.nhs.uk" TargetMode="External"/><Relationship Id="rId85" Type="http://schemas.openxmlformats.org/officeDocument/2006/relationships/image" Target="media/image9.emf"/><Relationship Id="rId150" Type="http://schemas.openxmlformats.org/officeDocument/2006/relationships/hyperlink" Target="https://www.optometrywales.org.uk/wp-content/uploads/2024/12/12.-Information-Governance-Data-Management-Policy-May-2018.docx" TargetMode="External"/><Relationship Id="rId171" Type="http://schemas.openxmlformats.org/officeDocument/2006/relationships/hyperlink" Target="http://guidance.college-optometrists.org/guidance-contents/knowledge-skills-and-performance-domain/the-routine-eye-examination/" TargetMode="External"/><Relationship Id="rId192" Type="http://schemas.openxmlformats.org/officeDocument/2006/relationships/hyperlink" Target="https://view.officeapps.live.com/op/view.aspx?src=https%3A%2F%2Fwww.optometrywales.org.uk%2Fwp-content%2Fuploads%2F2024%2F12%2F13.-Eye-care-services.docx&amp;wdOrigin=BROWSELINK" TargetMode="External"/><Relationship Id="rId206" Type="http://schemas.openxmlformats.org/officeDocument/2006/relationships/hyperlink" Target="https://nwssp.nhs.wales/a-wp/pcir/" TargetMode="External"/><Relationship Id="rId12" Type="http://schemas.openxmlformats.org/officeDocument/2006/relationships/hyperlink" Target="https://www.optometrywales.org.uk/new-members-register/" TargetMode="External"/><Relationship Id="rId33" Type="http://schemas.openxmlformats.org/officeDocument/2006/relationships/hyperlink" Target="https://www.hse.gov.uk/electricity/maintenance/safety.htm" TargetMode="External"/><Relationship Id="rId108" Type="http://schemas.openxmlformats.org/officeDocument/2006/relationships/hyperlink" Target="https://www.legislation.gov.uk/ukpga/2002/22/contents/wales" TargetMode="External"/><Relationship Id="rId129" Type="http://schemas.openxmlformats.org/officeDocument/2006/relationships/hyperlink" Target="http://guidance.college-optometrists.org/guidance-contents/communication-partnership-and-teamwork-domain/consent/" TargetMode="External"/><Relationship Id="rId54" Type="http://schemas.openxmlformats.org/officeDocument/2006/relationships/hyperlink" Target="https://www.gov.wales/sites/default/files/publications/2023-07/fire-risk-assessment-checklist.pdf" TargetMode="External"/><Relationship Id="rId75" Type="http://schemas.openxmlformats.org/officeDocument/2006/relationships/hyperlink" Target="https://www.optometrywales.org.uk/wp-content/uploads/2024/12/6.-TEMPLATE-Data-Security-and-Protection-Policy.docx" TargetMode="External"/><Relationship Id="rId96" Type="http://schemas.openxmlformats.org/officeDocument/2006/relationships/hyperlink" Target="https://www.aop.org.uk/advice-and-support/legal/patient-confidentiality" TargetMode="External"/><Relationship Id="rId140" Type="http://schemas.openxmlformats.org/officeDocument/2006/relationships/hyperlink" Target="https://heiw.nhs.wales/support/quality-improvement-skills-training-qist/" TargetMode="External"/><Relationship Id="rId161" Type="http://schemas.openxmlformats.org/officeDocument/2006/relationships/hyperlink" Target="https://www.optometrywales.org.uk/wp-content/uploads/2024/12/7.-GOS-Record-Audit-Guidance.pdf" TargetMode="External"/><Relationship Id="rId182" Type="http://schemas.openxmlformats.org/officeDocument/2006/relationships/hyperlink" Target="http://www.college-optometrists.org/en/utilities/document-summary.cfm/docid/B7251E0C-2436-455A-B15F1E43B6594206" TargetMode="External"/><Relationship Id="rId6" Type="http://schemas.openxmlformats.org/officeDocument/2006/relationships/settings" Target="settings.xml"/><Relationship Id="rId23" Type="http://schemas.openxmlformats.org/officeDocument/2006/relationships/hyperlink" Target="http://www.hse.gov.uk/pubns/indg163.pdf" TargetMode="External"/><Relationship Id="rId119" Type="http://schemas.openxmlformats.org/officeDocument/2006/relationships/hyperlink" Target="https://view.officeapps.live.com/op/view.aspx?src=https%3A%2F%2Fwww.optometrywales.org.uk%2Fwp-content%2Fuploads%2F2024%2F12%2F11.-Example-LOCSU-Safeguarding-Policy-2023.docx&amp;wdOrigin=BROWSELINK" TargetMode="External"/><Relationship Id="rId44" Type="http://schemas.openxmlformats.org/officeDocument/2006/relationships/image" Target="media/image4.emf"/><Relationship Id="rId65" Type="http://schemas.openxmlformats.org/officeDocument/2006/relationships/package" Target="embeddings/Microsoft_Word_Document5.docx"/><Relationship Id="rId86" Type="http://schemas.openxmlformats.org/officeDocument/2006/relationships/package" Target="embeddings/Microsoft_Excel_Worksheet.xlsx"/><Relationship Id="rId130" Type="http://schemas.openxmlformats.org/officeDocument/2006/relationships/hyperlink" Target="https://www.gov.wales/safeguarding-guidance" TargetMode="External"/><Relationship Id="rId151" Type="http://schemas.openxmlformats.org/officeDocument/2006/relationships/hyperlink" Target="https://view.officeapps.live.com/op/view.aspx?src=https%3A%2F%2Fwww.optometrywales.org.uk%2Fwp-content%2Fuploads%2F2024%2F12%2F12.-Information-Governance-Data-Management-Policy-May-2018.docx&amp;wdOrigin=BROWSELINK" TargetMode="External"/><Relationship Id="rId172" Type="http://schemas.openxmlformats.org/officeDocument/2006/relationships/hyperlink" Target="https://www.aop.org.uk/ot/professional-support/clinical-and-regulatory/2015/11/10/staying-out-of-trouble" TargetMode="External"/><Relationship Id="rId193" Type="http://schemas.openxmlformats.org/officeDocument/2006/relationships/image" Target="media/image18.emf"/><Relationship Id="rId207" Type="http://schemas.openxmlformats.org/officeDocument/2006/relationships/hyperlink" Target="https://www.optometrywales.org.uk/?s=duty+of+candour&amp;id=331" TargetMode="External"/><Relationship Id="rId13" Type="http://schemas.openxmlformats.org/officeDocument/2006/relationships/hyperlink" Target="https://phw.nhs.wales/services-and-teams/harp/infection-prevention-and-control/guidance/" TargetMode="External"/><Relationship Id="rId109" Type="http://schemas.openxmlformats.org/officeDocument/2006/relationships/hyperlink" Target="https://www.gov.wales/workplace-rights-and-responsibilities" TargetMode="External"/><Relationship Id="rId34" Type="http://schemas.openxmlformats.org/officeDocument/2006/relationships/hyperlink" Target="http://www.hse.gov.uk/pubns/indg236.pdf" TargetMode="External"/><Relationship Id="rId55" Type="http://schemas.openxmlformats.org/officeDocument/2006/relationships/hyperlink" Target="https://www.gov.wales/fire-safety-guidance-businesses-and-workplaces" TargetMode="External"/><Relationship Id="rId76" Type="http://schemas.openxmlformats.org/officeDocument/2006/relationships/hyperlink" Target="https://view.officeapps.live.com/op/view.aspx?src=https%3A%2F%2Fwww.optometrywales.org.uk%2Fwp-content%2Fuploads%2F2024%2F12%2F6.-TEMPLATE-Data-Security-and-Protection-Policy.docx&amp;wdOrigin=BROWSELINK" TargetMode="External"/><Relationship Id="rId97" Type="http://schemas.openxmlformats.org/officeDocument/2006/relationships/hyperlink" Target="http://www.ico.org.uk/" TargetMode="External"/><Relationship Id="rId120" Type="http://schemas.openxmlformats.org/officeDocument/2006/relationships/image" Target="media/image14.emf"/><Relationship Id="rId141" Type="http://schemas.openxmlformats.org/officeDocument/2006/relationships/hyperlink" Target="mailto:heiw.optometry@wales.nhs.uk" TargetMode="External"/><Relationship Id="rId7" Type="http://schemas.openxmlformats.org/officeDocument/2006/relationships/webSettings" Target="webSettings.xml"/><Relationship Id="rId162" Type="http://schemas.openxmlformats.org/officeDocument/2006/relationships/image" Target="media/image17.emf"/><Relationship Id="rId183" Type="http://schemas.openxmlformats.org/officeDocument/2006/relationships/hyperlink" Target="https://www.nhs.wales/sa/eye-care-wales/wgos/eye-health-professional/wgos-manuals/" TargetMode="External"/><Relationship Id="rId24" Type="http://schemas.openxmlformats.org/officeDocument/2006/relationships/hyperlink" Target="http://www.hse.gov.uk/risk/index.htm" TargetMode="External"/><Relationship Id="rId45" Type="http://schemas.openxmlformats.org/officeDocument/2006/relationships/package" Target="embeddings/Microsoft_Word_Document2.docx"/><Relationship Id="rId66" Type="http://schemas.openxmlformats.org/officeDocument/2006/relationships/hyperlink" Target="http://www.ico.org.uk/" TargetMode="External"/><Relationship Id="rId87" Type="http://schemas.openxmlformats.org/officeDocument/2006/relationships/hyperlink" Target="https://www.optometrywales.org.uk/wp-content/uploads/2024/12/9.-Record-Audit-for-97-2003.xls" TargetMode="External"/><Relationship Id="rId110" Type="http://schemas.openxmlformats.org/officeDocument/2006/relationships/hyperlink" Target="https://www.aop.org.uk/advice-and-support/legal/employment-law" TargetMode="External"/><Relationship Id="rId131" Type="http://schemas.openxmlformats.org/officeDocument/2006/relationships/hyperlink" Target="https://www.optometrywales.org.uk/wp-content/uploads/2024/12/11.-Example-LOCSU-Safeguarding-Policy-2023.docx" TargetMode="External"/><Relationship Id="rId152" Type="http://schemas.openxmlformats.org/officeDocument/2006/relationships/image" Target="media/image16.emf"/><Relationship Id="rId173" Type="http://schemas.openxmlformats.org/officeDocument/2006/relationships/hyperlink" Target="https://www.aop.org.uk/advice-and-support/regulation/england/sight-test-guide-in-england" TargetMode="External"/><Relationship Id="rId194" Type="http://schemas.openxmlformats.org/officeDocument/2006/relationships/package" Target="embeddings/Microsoft_Word_Document16.docx"/><Relationship Id="rId208" Type="http://schemas.openxmlformats.org/officeDocument/2006/relationships/hyperlink" Target="https://www.nhs.wales/sa/eye-care-wales/eye-care-docs/wgos-manuals-changes-summary/wgos-1-2-clinical-manual/" TargetMode="External"/><Relationship Id="rId19" Type="http://schemas.openxmlformats.org/officeDocument/2006/relationships/package" Target="embeddings/Microsoft_Word_Document.docx"/><Relationship Id="rId14" Type="http://schemas.openxmlformats.org/officeDocument/2006/relationships/hyperlink" Target="https://phw.nhs.wales/services-and-teams/antibiotics-and-infections/infection-prevention-control/" TargetMode="External"/><Relationship Id="rId30" Type="http://schemas.openxmlformats.org/officeDocument/2006/relationships/hyperlink" Target="http://www.hse.gov.uk/pubns/indg214.pdf" TargetMode="External"/><Relationship Id="rId35" Type="http://schemas.openxmlformats.org/officeDocument/2006/relationships/hyperlink" Target="http://www.hse.gov.uk/electricity/faq.htm" TargetMode="External"/><Relationship Id="rId56" Type="http://schemas.openxmlformats.org/officeDocument/2006/relationships/hyperlink" Target="https://www.gov.wales/sites/default/files/publications/2023-07/fire-risk-assessment-checklist.pdf" TargetMode="External"/><Relationship Id="rId77" Type="http://schemas.openxmlformats.org/officeDocument/2006/relationships/package" Target="embeddings/Microsoft_Word_Document7.docx"/><Relationship Id="rId100" Type="http://schemas.openxmlformats.org/officeDocument/2006/relationships/hyperlink" Target="https://view.officeapps.live.com/op/view.aspx?src=https%3A%2F%2Fwww.optometrywales.org.uk%2Fwp-content%2Fuploads%2F2025%2F06%2F8b-WGOS-Record-Audit-for-2007.xlsx&amp;wdOrigin=BROWSELINK" TargetMode="External"/><Relationship Id="rId105" Type="http://schemas.openxmlformats.org/officeDocument/2006/relationships/hyperlink" Target="http://www.optical.org/en/utilities/online-registers.cfm" TargetMode="External"/><Relationship Id="rId126" Type="http://schemas.openxmlformats.org/officeDocument/2006/relationships/hyperlink" Target="https://www.college-optometrists.org/clinical-guidance/guidance/communication,-partnership-and-teamwork/consent/children-and-young-people" TargetMode="External"/><Relationship Id="rId147" Type="http://schemas.openxmlformats.org/officeDocument/2006/relationships/image" Target="media/image15.emf"/><Relationship Id="rId168" Type="http://schemas.openxmlformats.org/officeDocument/2006/relationships/hyperlink" Target="https://view.officeapps.live.com/op/view.aspx?src=https%3A%2F%2Fwww.optometrywales.org.uk%2Fwp-content%2Fuploads%2F2024%2F12%2F9.-Record-Audit-for-97-2003.xls&amp;wdOrigin=BROWSELINK" TargetMode="External"/><Relationship Id="rId8" Type="http://schemas.openxmlformats.org/officeDocument/2006/relationships/footnotes" Target="footnotes.xml"/><Relationship Id="rId51" Type="http://schemas.openxmlformats.org/officeDocument/2006/relationships/hyperlink" Target="https://view.officeapps.live.com/op/view.aspx?src=https%3A%2F%2Fwww.optometrywales.org.uk%2Fwp-content%2Fuploads%2F2024%2F12%2F4-TEMPLATE-Chaperone-Policy.docx&amp;wdOrigin=BROWSELINK" TargetMode="External"/><Relationship Id="rId72" Type="http://schemas.openxmlformats.org/officeDocument/2006/relationships/package" Target="embeddings/Microsoft_Word_Document6.docx"/><Relationship Id="rId93" Type="http://schemas.openxmlformats.org/officeDocument/2006/relationships/hyperlink" Target="https://www.aop.org.uk/ot/professional-support/clinical-and-regulatory/2015/11/10/staying-out-of-trouble" TargetMode="External"/><Relationship Id="rId98" Type="http://schemas.openxmlformats.org/officeDocument/2006/relationships/image" Target="media/image11.emf"/><Relationship Id="rId121" Type="http://schemas.openxmlformats.org/officeDocument/2006/relationships/package" Target="embeddings/Microsoft_Word_Document10.docx"/><Relationship Id="rId142" Type="http://schemas.openxmlformats.org/officeDocument/2006/relationships/hyperlink" Target="https://www.optometrywales.org.uk/wp-content/uploads/2024/12/6.-TEMPLATE-Data-Security-and-Protection-Policy.docx" TargetMode="External"/><Relationship Id="rId163" Type="http://schemas.openxmlformats.org/officeDocument/2006/relationships/oleObject" Target="embeddings/oleObject2.bin"/><Relationship Id="rId184" Type="http://schemas.openxmlformats.org/officeDocument/2006/relationships/hyperlink" Target="https://www.optometrywales.org.uk/new-members-register/" TargetMode="External"/><Relationship Id="rId189" Type="http://schemas.openxmlformats.org/officeDocument/2006/relationships/hyperlink" Target="mailto:nwssp-primarycareservices@wales.nhs.uk" TargetMode="External"/><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hyperlink" Target="https://www.optometrywales.org.uk/wp-content/uploads/2024/12/2.-Health-and-Safety-Policy-.docx" TargetMode="External"/><Relationship Id="rId46" Type="http://schemas.openxmlformats.org/officeDocument/2006/relationships/hyperlink" Target="https://www.optometrywales.org.uk/wp-content/uploads/2024/12/4-TEMPLATE-Chaperone-Policy.docx" TargetMode="External"/><Relationship Id="rId67" Type="http://schemas.openxmlformats.org/officeDocument/2006/relationships/hyperlink" Target="http://www.ico.org.uk/" TargetMode="External"/><Relationship Id="rId116" Type="http://schemas.openxmlformats.org/officeDocument/2006/relationships/hyperlink" Target="https://www.nhs.wales/sa/eye-care-wales/eye-care-docs/eng-wgos-newsletter/wgos-newsletter-4-pdf/" TargetMode="External"/><Relationship Id="rId137" Type="http://schemas.openxmlformats.org/officeDocument/2006/relationships/hyperlink" Target="https://www.nhs.wales/sa/eye-care-wales/eye-care-docs/eng-wgos-newsletter/wgos-newsletter-4-pdf/" TargetMode="External"/><Relationship Id="rId158" Type="http://schemas.openxmlformats.org/officeDocument/2006/relationships/hyperlink" Target="https://www.college-optometrists.org/clinical-guidance/supplementary-guidance/clinical-governance-in-optometric-practice" TargetMode="External"/><Relationship Id="rId20" Type="http://schemas.openxmlformats.org/officeDocument/2006/relationships/hyperlink" Target="https://www.gov.wales/sites/default/files/publications/2019-06/code-of-practice-for-the-prevention-and-control-of-healthcare-associated-infections.pdf" TargetMode="External"/><Relationship Id="rId41" Type="http://schemas.openxmlformats.org/officeDocument/2006/relationships/hyperlink" Target="https://www.bing.com/ck/a?!&amp;&amp;p=691ed0244bc3cf484fc6e36292876a06977feaee1d0c9b75fbbf21cb38503345JmltdHM9MTczMzAxMTIwMA&amp;ptn=3&amp;ver=2&amp;hsh=4&amp;fclid=3ef88982-7e47-6359-2a67-9b107ffc628f&amp;psq=fodo+lone+working+guidnace+domcilaoiry&amp;u=a1aHR0cHM6Ly93d3cuZm9kby5jb20vZG93bmxvYWRzL21hbmFnZWQvR3VpZGFuY2UvRG9taWNpbGlhcnklMjBleWUlMjBjYXJlLzJfbG9uZS13b3JraW5nLWd1aWRhbmNlMjAxNC1maW5hbC5kb2N4&amp;ntb=1" TargetMode="External"/><Relationship Id="rId62" Type="http://schemas.openxmlformats.org/officeDocument/2006/relationships/hyperlink" Target="https://www.optometrywales.org.uk/wp-content/uploads/2024/12/5.-TEMPLATE-Freedom-of-Information.docx" TargetMode="External"/><Relationship Id="rId83" Type="http://schemas.openxmlformats.org/officeDocument/2006/relationships/hyperlink" Target="https://www.optometrywales.org.uk/wp-content/uploads/2024/12/8.-Record-Audit-for-2007.xlsx" TargetMode="External"/><Relationship Id="rId88" Type="http://schemas.openxmlformats.org/officeDocument/2006/relationships/hyperlink" Target="https://view.officeapps.live.com/op/view.aspx?src=https%3A%2F%2Fwww.optometrywales.org.uk%2Fwp-content%2Fuploads%2F2024%2F12%2F9.-Record-Audit-for-97-2003.xls&amp;wdOrigin=BROWSELINK" TargetMode="External"/><Relationship Id="rId111" Type="http://schemas.openxmlformats.org/officeDocument/2006/relationships/hyperlink" Target="https://www.optometrywales.org.uk/wp-content/uploads/2024/12/10.-Clinical-Reference-Proforma.doc" TargetMode="External"/><Relationship Id="rId132" Type="http://schemas.openxmlformats.org/officeDocument/2006/relationships/hyperlink" Target="https://view.officeapps.live.com/op/view.aspx?src=https%3A%2F%2Fwww.optometrywales.org.uk%2Fwp-content%2Fuploads%2F2024%2F12%2F11.-Example-LOCSU-Safeguarding-Policy-2023.docx&amp;wdOrigin=BROWSELINK" TargetMode="External"/><Relationship Id="rId153" Type="http://schemas.openxmlformats.org/officeDocument/2006/relationships/package" Target="embeddings/Microsoft_Word_Document14.docx"/><Relationship Id="rId174" Type="http://schemas.openxmlformats.org/officeDocument/2006/relationships/hyperlink" Target="https://www.aop.org.uk/advice-and-support/business/business-regulations" TargetMode="External"/><Relationship Id="rId179" Type="http://schemas.openxmlformats.org/officeDocument/2006/relationships/hyperlink" Target="http://guidance.college-optometrists.org/guidance-contents/knowledge-skills-and-performance-domain/examining-patients-who-present-as-an-emergency/" TargetMode="External"/><Relationship Id="rId195" Type="http://schemas.openxmlformats.org/officeDocument/2006/relationships/hyperlink" Target="https://www.nhs.wales/sa/eye-care-wales/wgos/eye-health-professional/useful-links/learning-resources1/other-useful-learning-resources/" TargetMode="External"/><Relationship Id="rId209" Type="http://schemas.openxmlformats.org/officeDocument/2006/relationships/hyperlink" Target="https://nwssp.nhs.wales/a-wp/pcir/" TargetMode="External"/><Relationship Id="rId190" Type="http://schemas.openxmlformats.org/officeDocument/2006/relationships/hyperlink" Target="https://www.gov.wales/welsh-language-primary-care" TargetMode="External"/><Relationship Id="rId204" Type="http://schemas.openxmlformats.org/officeDocument/2006/relationships/hyperlink" Target="https://www.gov.wales/nhs-duty-candour" TargetMode="External"/><Relationship Id="rId15" Type="http://schemas.openxmlformats.org/officeDocument/2006/relationships/hyperlink" Target="http://guidance.college-optometrists.org/guidance-contents/safety-and-quality-domain/infection-control/" TargetMode="External"/><Relationship Id="rId36" Type="http://schemas.openxmlformats.org/officeDocument/2006/relationships/hyperlink" Target="https://www.hse.gov.uk/pubns/indg236.pdf" TargetMode="External"/><Relationship Id="rId57" Type="http://schemas.openxmlformats.org/officeDocument/2006/relationships/hyperlink" Target="https://www.optometrywales.org.uk/wp-content/uploads/2024/11/latest-FINAL-all-Wales-template-submission.xlsx" TargetMode="External"/><Relationship Id="rId106" Type="http://schemas.openxmlformats.org/officeDocument/2006/relationships/hyperlink" Target="http://www.gmc-uk.org/register/search/index.asp" TargetMode="External"/><Relationship Id="rId127" Type="http://schemas.openxmlformats.org/officeDocument/2006/relationships/hyperlink" Target="https://www.college-optometrists.org/clinical-guidance/guidance/communication,-partnership-and-teamwork/confidentiality/disclosing-information-about-children" TargetMode="External"/><Relationship Id="rId10" Type="http://schemas.openxmlformats.org/officeDocument/2006/relationships/image" Target="media/image1.png"/><Relationship Id="rId31" Type="http://schemas.openxmlformats.org/officeDocument/2006/relationships/hyperlink" Target="http://www.hse.gov.uk/firstaid/" TargetMode="External"/><Relationship Id="rId52" Type="http://schemas.openxmlformats.org/officeDocument/2006/relationships/package" Target="embeddings/Microsoft_Word_Document4.docx"/><Relationship Id="rId73" Type="http://schemas.openxmlformats.org/officeDocument/2006/relationships/hyperlink" Target="http://www.ico.org.uk/" TargetMode="External"/><Relationship Id="rId78" Type="http://schemas.openxmlformats.org/officeDocument/2006/relationships/hyperlink" Target="https://www.college-optometrists.org/clinical-guidance/supplementary-guidance/clinical-governance-in-optometric-practice" TargetMode="External"/><Relationship Id="rId94" Type="http://schemas.openxmlformats.org/officeDocument/2006/relationships/hyperlink" Target="https://www.aop.org.uk/advice-and-support/regulation/england/sight-test-guide-in-england" TargetMode="External"/><Relationship Id="rId99" Type="http://schemas.openxmlformats.org/officeDocument/2006/relationships/package" Target="embeddings/Microsoft_Excel_Worksheet8.xlsx"/><Relationship Id="rId101" Type="http://schemas.openxmlformats.org/officeDocument/2006/relationships/image" Target="media/image12.emf"/><Relationship Id="rId122" Type="http://schemas.openxmlformats.org/officeDocument/2006/relationships/hyperlink" Target="https://www.college-optometrists.org/clinical-guidance/guidance/communication,-partnership-and-teamwork/consent/capacity-to-consent-%E2%80%93-children-and-young-people" TargetMode="External"/><Relationship Id="rId143" Type="http://schemas.openxmlformats.org/officeDocument/2006/relationships/hyperlink" Target="https://view.officeapps.live.com/op/view.aspx?src=https%3A%2F%2Fwww.optometrywales.org.uk%2Fwp-content%2Fuploads%2F2024%2F12%2F6.-TEMPLATE-Data-Security-and-Protection-Policy.docx&amp;wdOrigin=BROWSELINK" TargetMode="External"/><Relationship Id="rId148" Type="http://schemas.openxmlformats.org/officeDocument/2006/relationships/package" Target="embeddings/Microsoft_Word_Document13.docx"/><Relationship Id="rId164" Type="http://schemas.openxmlformats.org/officeDocument/2006/relationships/hyperlink" Target="https://www.optometrywales.org.uk/wp-content/uploads/2024/12/8.-Record-Audit-for-2007.xlsx" TargetMode="External"/><Relationship Id="rId169" Type="http://schemas.openxmlformats.org/officeDocument/2006/relationships/oleObject" Target="embeddings/Microsoft_Excel_97-2003_Worksheet1.xls"/><Relationship Id="rId185" Type="http://schemas.openxmlformats.org/officeDocument/2006/relationships/hyperlink" Target="http://guidance.college-optometrists.org/guidance-contents/knowledge-skills-and-performance-domain/examining-patients-who-present-as-an-emergency/"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www.college-optometrists.org/clinical-guidance/guidance/guidance-annexes/annex-4-urgency-of-referrals-table" TargetMode="External"/><Relationship Id="rId210" Type="http://schemas.openxmlformats.org/officeDocument/2006/relationships/hyperlink" Target="https://www.optometrywales.org.uk/?s=duty+of+candour&amp;id=331" TargetMode="External"/><Relationship Id="rId26" Type="http://schemas.openxmlformats.org/officeDocument/2006/relationships/hyperlink" Target="https://view.officeapps.live.com/op/view.aspx?src=https%3A%2F%2Fwww.optometrywales.org.uk%2Fwp-content%2Fuploads%2F2024%2F12%2F2.-Health-and-Safety-Policy-.docx&amp;wdOrigin=BROWSELINK" TargetMode="External"/><Relationship Id="rId47" Type="http://schemas.openxmlformats.org/officeDocument/2006/relationships/hyperlink" Target="https://view.officeapps.live.com/op/view.aspx?src=https%3A%2F%2Fwww.optometrywales.org.uk%2Fwp-content%2Fuploads%2F2024%2F12%2F4-TEMPLATE-Chaperone-Policy.docx&amp;wdOrigin=BROWSELINK" TargetMode="External"/><Relationship Id="rId68" Type="http://schemas.openxmlformats.org/officeDocument/2006/relationships/hyperlink" Target="http://www.ico.org.uk/" TargetMode="External"/><Relationship Id="rId89" Type="http://schemas.openxmlformats.org/officeDocument/2006/relationships/image" Target="media/image10.emf"/><Relationship Id="rId112" Type="http://schemas.openxmlformats.org/officeDocument/2006/relationships/hyperlink" Target="https://view.officeapps.live.com/op/view.aspx?src=https%3A%2F%2Fwww.optometrywales.org.uk%2Fwp-content%2Fuploads%2F2024%2F12%2F10.-Clinical-Reference-Proforma.doc&amp;wdOrigin=BROWSELINK" TargetMode="External"/><Relationship Id="rId133" Type="http://schemas.openxmlformats.org/officeDocument/2006/relationships/package" Target="embeddings/Microsoft_Word_Document11.docx"/><Relationship Id="rId154" Type="http://schemas.openxmlformats.org/officeDocument/2006/relationships/hyperlink" Target="http://guidance.college-optometrists.org/guidance-contents/knowledge-skills-and-performance-domain/patient-records/" TargetMode="External"/><Relationship Id="rId175" Type="http://schemas.openxmlformats.org/officeDocument/2006/relationships/hyperlink" Target="https://www.aop.org.uk/advice-and-support/legal/patient-confidentiality" TargetMode="External"/><Relationship Id="rId196" Type="http://schemas.openxmlformats.org/officeDocument/2006/relationships/hyperlink" Target="https://www.college-optometrists.org/patient-resources" TargetMode="External"/><Relationship Id="rId200" Type="http://schemas.openxmlformats.org/officeDocument/2006/relationships/hyperlink" Target="https://view.officeapps.live.com/op/view.aspx?src=https%3A%2F%2Fwww.optometrywales.org.uk%2Fwp-content%2Fuploads%2F2024%2F12%2F14.-Template-Complaints-Policy.docx&amp;wdOrigin=BROWSELINK" TargetMode="External"/><Relationship Id="rId16" Type="http://schemas.openxmlformats.org/officeDocument/2006/relationships/hyperlink" Target="https://www.optometrywales.org.uk/wp-content/uploads/2024/12/1.-Infection-Control-Policy_HCAI-Reduction-Plan-.docx" TargetMode="External"/><Relationship Id="rId37" Type="http://schemas.openxmlformats.org/officeDocument/2006/relationships/hyperlink" Target="https://www.hse.gov.uk/electricity/maintenance/safety.htm" TargetMode="External"/><Relationship Id="rId58" Type="http://schemas.openxmlformats.org/officeDocument/2006/relationships/hyperlink" Target="https://ico.org.uk/" TargetMode="External"/><Relationship Id="rId79" Type="http://schemas.openxmlformats.org/officeDocument/2006/relationships/hyperlink" Target="https://www.nhs.wales/sa/eye-care-wales/wgos/eye-health-professional/wgos-manuals/" TargetMode="External"/><Relationship Id="rId102" Type="http://schemas.openxmlformats.org/officeDocument/2006/relationships/package" Target="embeddings/Microsoft_Excel_Worksheet9.xlsx"/><Relationship Id="rId123" Type="http://schemas.openxmlformats.org/officeDocument/2006/relationships/hyperlink" Target="https://www.college-optometrists.org/clinical-guidance/guidance/communication,-partnership-and-teamwork/consent/children-and-young-people-with-the-capacity-to-con" TargetMode="External"/><Relationship Id="rId144" Type="http://schemas.openxmlformats.org/officeDocument/2006/relationships/package" Target="embeddings/Microsoft_Word_Document12.docx"/><Relationship Id="rId90" Type="http://schemas.openxmlformats.org/officeDocument/2006/relationships/oleObject" Target="embeddings/Microsoft_Excel_97-2003_Worksheet.xls"/><Relationship Id="rId165" Type="http://schemas.openxmlformats.org/officeDocument/2006/relationships/hyperlink" Target="https://view.officeapps.live.com/op/view.aspx?src=https%3A%2F%2Fwww.optometrywales.org.uk%2Fwp-content%2Fuploads%2F2024%2F12%2F8.-Record-Audit-for-2007.xlsx&amp;wdOrigin=BROWSELINK" TargetMode="External"/><Relationship Id="rId186" Type="http://schemas.openxmlformats.org/officeDocument/2006/relationships/hyperlink" Target="https://www.college-optometrists.org/clinical-guidance/guidance/guidance-annexes/annex-4-urgency-of-referrals-table" TargetMode="External"/><Relationship Id="rId211" Type="http://schemas.openxmlformats.org/officeDocument/2006/relationships/hyperlink" Target="https://www.nhs.wales/sa/eye-care-wales/eye-care-docs/wgos-manuals-changes-summary/wgos-1-2-clinical-manual/" TargetMode="External"/><Relationship Id="rId27" Type="http://schemas.openxmlformats.org/officeDocument/2006/relationships/image" Target="media/image3.emf"/><Relationship Id="rId48" Type="http://schemas.openxmlformats.org/officeDocument/2006/relationships/image" Target="media/image5.emf"/><Relationship Id="rId69" Type="http://schemas.openxmlformats.org/officeDocument/2006/relationships/hyperlink" Target="https://www.optometrywales.org.uk/wp-content/uploads/2024/12/6.-TEMPLATE-Data-Security-and-Protection-Policy.docx" TargetMode="External"/><Relationship Id="rId113" Type="http://schemas.openxmlformats.org/officeDocument/2006/relationships/image" Target="media/image13.emf"/><Relationship Id="rId134" Type="http://schemas.openxmlformats.org/officeDocument/2006/relationships/hyperlink" Target="https://view.officeapps.live.com/op/view.aspx?src=https%3A%2F%2Fwww.fodo.com%2Fdownloads%2Fmanaged%2FGuidance%2Fsafeguarding%2Foc-safeguarding-guidance-august-2019-update.docx&amp;wdOrigin=BROWSELINK" TargetMode="External"/><Relationship Id="rId80" Type="http://schemas.openxmlformats.org/officeDocument/2006/relationships/hyperlink" Target="https://www.optometrywales.org.uk/wp-content/uploads/2024/12/7.-GOS-Record-Audit-Guidance.pdf" TargetMode="External"/><Relationship Id="rId155" Type="http://schemas.openxmlformats.org/officeDocument/2006/relationships/hyperlink" Target="https://www.aop.org.uk/advice-and-support/legal/common-legal-questions" TargetMode="External"/><Relationship Id="rId176" Type="http://schemas.openxmlformats.org/officeDocument/2006/relationships/hyperlink" Target="http://www.ico.org.uk/" TargetMode="External"/><Relationship Id="rId197" Type="http://schemas.openxmlformats.org/officeDocument/2006/relationships/hyperlink" Target="https://www.rcophth.ac.uk/patients/patient-information-booklets/" TargetMode="External"/><Relationship Id="rId201" Type="http://schemas.openxmlformats.org/officeDocument/2006/relationships/image" Target="media/image19.emf"/><Relationship Id="rId17" Type="http://schemas.openxmlformats.org/officeDocument/2006/relationships/hyperlink" Target="https://view.officeapps.live.com/op/view.aspx?src=https%3A%2F%2Fwww.optometrywales.org.uk%2Fwp-content%2Fuploads%2F2024%2F12%2F1.-Infection-Control-Policy_HCAI-Reduction-Plan-.docx&amp;wdOrigin=BROWSELINK" TargetMode="External"/><Relationship Id="rId38" Type="http://schemas.openxmlformats.org/officeDocument/2006/relationships/hyperlink" Target="http://www.hse.gov.uk/pubns/indg236.pdf" TargetMode="External"/><Relationship Id="rId59" Type="http://schemas.openxmlformats.org/officeDocument/2006/relationships/hyperlink" Target="https://ico.org.uk/" TargetMode="External"/><Relationship Id="rId103" Type="http://schemas.openxmlformats.org/officeDocument/2006/relationships/hyperlink" Target="https://view.officeapps.live.com/op/view.aspx?src=https%3A%2F%2Fwww.optometrywales.org.uk%2Fwp-content%2Fuploads%2F2025%2F06%2F9b.-WGOS3-Record-Audit-for-2003.xlsx&amp;wdOrigin=BROWSELINK" TargetMode="External"/><Relationship Id="rId124" Type="http://schemas.openxmlformats.org/officeDocument/2006/relationships/hyperlink" Target="https://www.college-optometrists.org/clinical-guidance/guidance/communication,-partnership-and-teamwork/consent/children-and-young-people-who-lack-the-capacity-to" TargetMode="External"/><Relationship Id="rId70" Type="http://schemas.openxmlformats.org/officeDocument/2006/relationships/hyperlink" Target="https://view.officeapps.live.com/op/view.aspx?src=https%3A%2F%2Fwww.optometrywales.org.uk%2Fwp-content%2Fuploads%2F2024%2F12%2F6.-TEMPLATE-Data-Security-and-Protection-Policy.docx&amp;wdOrigin=BROWSELINK" TargetMode="External"/><Relationship Id="rId91" Type="http://schemas.openxmlformats.org/officeDocument/2006/relationships/hyperlink" Target="https://www.college-optometrists.org/clinical-guidance/guidance/knowledge,-skills-and-performance/patient-records" TargetMode="External"/><Relationship Id="rId145" Type="http://schemas.openxmlformats.org/officeDocument/2006/relationships/hyperlink" Target="http://guidance.college-optometrists.org/guidance-contents/communication-partnership-and-teamwork-domain/confidentiality/" TargetMode="External"/><Relationship Id="rId166" Type="http://schemas.openxmlformats.org/officeDocument/2006/relationships/package" Target="embeddings/Microsoft_Excel_Worksheet15.xlsx"/><Relationship Id="rId187" Type="http://schemas.openxmlformats.org/officeDocument/2006/relationships/hyperlink" Target="http://guidance.college-optometrists.org/guidance-contents/knowledge-skills-and-performance-domain/examining-patients-who-present-with-flashes-and-floaters/" TargetMode="External"/><Relationship Id="rId1" Type="http://schemas.openxmlformats.org/officeDocument/2006/relationships/customXml" Target="../customXml/item1.xml"/><Relationship Id="rId212" Type="http://schemas.openxmlformats.org/officeDocument/2006/relationships/footer" Target="footer1.xml"/><Relationship Id="rId28" Type="http://schemas.openxmlformats.org/officeDocument/2006/relationships/package" Target="embeddings/Microsoft_Word_Document1.docx"/><Relationship Id="rId49" Type="http://schemas.openxmlformats.org/officeDocument/2006/relationships/package" Target="embeddings/Microsoft_Word_Document3.docx"/><Relationship Id="rId114" Type="http://schemas.openxmlformats.org/officeDocument/2006/relationships/oleObject" Target="embeddings/Microsoft_Word_97_-_2003_Document.doc"/><Relationship Id="rId60" Type="http://schemas.openxmlformats.org/officeDocument/2006/relationships/hyperlink" Target="https://ico.org.uk/" TargetMode="External"/><Relationship Id="rId81" Type="http://schemas.openxmlformats.org/officeDocument/2006/relationships/image" Target="media/image8.emf"/><Relationship Id="rId135" Type="http://schemas.openxmlformats.org/officeDocument/2006/relationships/hyperlink" Target="https://view.officeapps.live.com/op/view.aspx?src=https%3A%2F%2Fwww.fodo.com%2Fdownloads%2Fmanaged%2FGuidance%2Fsafeguarding%2Foc-safeguarding-guidance-august-2019-update.docx&amp;wdOrigin=BROWSELINK" TargetMode="External"/><Relationship Id="rId156" Type="http://schemas.openxmlformats.org/officeDocument/2006/relationships/hyperlink" Target="http://guidance.college-optometrists.org/guidance-contents/knowledge-skills-and-performance-domain/patient-records/" TargetMode="External"/><Relationship Id="rId177" Type="http://schemas.openxmlformats.org/officeDocument/2006/relationships/hyperlink" Target="https://www.nhs.wales/sa/eye-care-wales/wgos/eye-health-professional/wgos-manuals/" TargetMode="External"/><Relationship Id="rId198" Type="http://schemas.openxmlformats.org/officeDocument/2006/relationships/hyperlink" Target="https://www.aop.org.uk/ot/home/advice-and-support/regulation/england/accessible-information-standard" TargetMode="External"/><Relationship Id="rId202" Type="http://schemas.openxmlformats.org/officeDocument/2006/relationships/package" Target="embeddings/Microsoft_Word_Document17.docx"/><Relationship Id="rId18" Type="http://schemas.openxmlformats.org/officeDocument/2006/relationships/image" Target="media/image2.emf"/><Relationship Id="rId39" Type="http://schemas.openxmlformats.org/officeDocument/2006/relationships/hyperlink" Target="http://www.hse.gov.uk/electricity/faq.htm" TargetMode="External"/><Relationship Id="rId50" Type="http://schemas.openxmlformats.org/officeDocument/2006/relationships/hyperlink" Target="https://www.optometrywales.org.uk/wp-content/uploads/2024/12/4-TEMPLATE-Chaperone-Policy.docx" TargetMode="External"/><Relationship Id="rId104" Type="http://schemas.openxmlformats.org/officeDocument/2006/relationships/hyperlink" Target="http://www.ico.org.uk/" TargetMode="External"/><Relationship Id="rId125" Type="http://schemas.openxmlformats.org/officeDocument/2006/relationships/hyperlink" Target="https://www.college-optometrists.org/clinical-guidance/guidance/communication,-partnership-and-teamwork/confidentiality/disclosing-information-about-children-or-young-peo" TargetMode="External"/><Relationship Id="rId146" Type="http://schemas.openxmlformats.org/officeDocument/2006/relationships/hyperlink" Target="https://www.optometrywales.org.uk/wp-content/uploads/2024/12/6.-TEMPLATE-Data-Security-and-Protection-Policy.docx" TargetMode="External"/><Relationship Id="rId167" Type="http://schemas.openxmlformats.org/officeDocument/2006/relationships/hyperlink" Target="https://www.optometrywales.org.uk/wp-content/uploads/2024/12/9.-Record-Audit-for-97-2003.xls" TargetMode="External"/><Relationship Id="rId188" Type="http://schemas.openxmlformats.org/officeDocument/2006/relationships/hyperlink" Target="http://www.college-optometrists.org/en/utilities/document-summary.cfm/docid/B7251E0C-2436-455A-B15F1E43B6594206" TargetMode="External"/><Relationship Id="rId71" Type="http://schemas.openxmlformats.org/officeDocument/2006/relationships/image" Target="media/image7.emf"/><Relationship Id="rId92" Type="http://schemas.openxmlformats.org/officeDocument/2006/relationships/hyperlink" Target="http://guidance.college-optometrists.org/guidance-contents/knowledge-skills-and-performance-domain/the-routine-eye-examination/" TargetMode="Externa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hse.gov.uk/riddor/" TargetMode="External"/><Relationship Id="rId40" Type="http://schemas.openxmlformats.org/officeDocument/2006/relationships/hyperlink" Target="https://www.hse.gov.uk/lone-working/index.htm" TargetMode="External"/><Relationship Id="rId115" Type="http://schemas.openxmlformats.org/officeDocument/2006/relationships/hyperlink" Target="https://www.gov.uk/browse/employing-people" TargetMode="External"/><Relationship Id="rId136" Type="http://schemas.openxmlformats.org/officeDocument/2006/relationships/hyperlink" Target="https://www.college-optometrists.org/qualifying/scheme-for-registration/final-assessment-osce/before-you-qualify/safeguarding-training" TargetMode="External"/><Relationship Id="rId157" Type="http://schemas.openxmlformats.org/officeDocument/2006/relationships/hyperlink" Target="https://www.aop.org.uk/advice-and-support/legal/common-legal-questions" TargetMode="External"/><Relationship Id="rId178" Type="http://schemas.openxmlformats.org/officeDocument/2006/relationships/hyperlink" Target="https://www.optometrywales.org.uk/new-members-register/" TargetMode="External"/><Relationship Id="rId61" Type="http://schemas.openxmlformats.org/officeDocument/2006/relationships/hyperlink" Target="https://www.fodo.com/downloads/managed/Guidance/data%20protection%20and%20FOIA/1_data-protection-and-gdpr-updated-guidance-july-2018.docx" TargetMode="External"/><Relationship Id="rId82" Type="http://schemas.openxmlformats.org/officeDocument/2006/relationships/oleObject" Target="embeddings/oleObject1.bin"/><Relationship Id="rId199" Type="http://schemas.openxmlformats.org/officeDocument/2006/relationships/hyperlink" Target="https://www.optometrywales.org.uk/wp-content/uploads/2024/12/14.-Template-Complaints-Policy.docx" TargetMode="External"/><Relationship Id="rId203" Type="http://schemas.openxmlformats.org/officeDocument/2006/relationships/hyperlink" Target="https://www.legislation.gov.uk/wsi/2011/704/content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506D3CE509A74BA9C0400BA435E3D1" ma:contentTypeVersion="15" ma:contentTypeDescription="Create a new document." ma:contentTypeScope="" ma:versionID="daf7435f6cd151b2b3762d4febef438c">
  <xsd:schema xmlns:xsd="http://www.w3.org/2001/XMLSchema" xmlns:xs="http://www.w3.org/2001/XMLSchema" xmlns:p="http://schemas.microsoft.com/office/2006/metadata/properties" xmlns:ns3="3834b6ce-8c24-498e-a36b-b8374bcb7853" xmlns:ns4="1248dc87-a929-4e6b-8b3e-3cb162bf7b5c" targetNamespace="http://schemas.microsoft.com/office/2006/metadata/properties" ma:root="true" ma:fieldsID="3609423655a8566f80752e21d81e8a8b" ns3:_="" ns4:_="">
    <xsd:import namespace="3834b6ce-8c24-498e-a36b-b8374bcb7853"/>
    <xsd:import namespace="1248dc87-a929-4e6b-8b3e-3cb162bf7b5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4b6ce-8c24-498e-a36b-b8374bcb78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48dc87-a929-4e6b-8b3e-3cb162bf7b5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834b6ce-8c24-498e-a36b-b8374bcb7853" xsi:nil="true"/>
  </documentManagement>
</p:properties>
</file>

<file path=customXml/itemProps1.xml><?xml version="1.0" encoding="utf-8"?>
<ds:datastoreItem xmlns:ds="http://schemas.openxmlformats.org/officeDocument/2006/customXml" ds:itemID="{7AD2868F-BAC5-46D6-9431-9A8A4151AEB5}">
  <ds:schemaRefs>
    <ds:schemaRef ds:uri="http://schemas.microsoft.com/sharepoint/v3/contenttype/forms"/>
  </ds:schemaRefs>
</ds:datastoreItem>
</file>

<file path=customXml/itemProps2.xml><?xml version="1.0" encoding="utf-8"?>
<ds:datastoreItem xmlns:ds="http://schemas.openxmlformats.org/officeDocument/2006/customXml" ds:itemID="{82855035-B1D4-499A-B2C5-556A2246A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4b6ce-8c24-498e-a36b-b8374bcb7853"/>
    <ds:schemaRef ds:uri="1248dc87-a929-4e6b-8b3e-3cb162bf7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777359-EF36-4611-B1DD-F7CC3A3DCDCB}">
  <ds:schemaRefs>
    <ds:schemaRef ds:uri="http://schemas.microsoft.com/office/2006/metadata/properties"/>
    <ds:schemaRef ds:uri="http://schemas.microsoft.com/office/infopath/2007/PartnerControls"/>
    <ds:schemaRef ds:uri="3834b6ce-8c24-498e-a36b-b8374bcb7853"/>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34</Pages>
  <Words>14319</Words>
  <Characters>81619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beatty</dc:creator>
  <cp:keywords/>
  <dc:description/>
  <cp:lastModifiedBy>Leah Baxter</cp:lastModifiedBy>
  <cp:revision>7</cp:revision>
  <cp:lastPrinted>2025-06-17T10:02:00Z</cp:lastPrinted>
  <dcterms:created xsi:type="dcterms:W3CDTF">2025-06-16T16:29:00Z</dcterms:created>
  <dcterms:modified xsi:type="dcterms:W3CDTF">2025-06-17T10:28:00Z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0x01010088506D3CE509A74BA9C0400BA435E3D1</vt:lpwstr>
  </property>
</Properties>
</file>